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97" w:rsidRPr="00701D3D" w:rsidRDefault="00107067" w:rsidP="00107067">
      <w:pPr>
        <w:jc w:val="center"/>
        <w:rPr>
          <w:rFonts w:asciiTheme="majorEastAsia" w:eastAsiaTheme="majorEastAsia" w:hAnsiTheme="majorEastAsia"/>
          <w:sz w:val="22"/>
        </w:rPr>
      </w:pPr>
      <w:bookmarkStart w:id="0" w:name="_GoBack"/>
      <w:bookmarkEnd w:id="0"/>
      <w:r w:rsidRPr="00701D3D">
        <w:rPr>
          <w:rFonts w:asciiTheme="majorEastAsia" w:eastAsiaTheme="majorEastAsia" w:hAnsiTheme="majorEastAsia" w:hint="eastAsia"/>
          <w:sz w:val="22"/>
        </w:rPr>
        <w:t>IoT</w:t>
      </w:r>
      <w:r w:rsidR="00DF7892" w:rsidRPr="00701D3D">
        <w:rPr>
          <w:rFonts w:asciiTheme="majorEastAsia" w:eastAsiaTheme="majorEastAsia" w:hAnsiTheme="majorEastAsia" w:hint="eastAsia"/>
          <w:sz w:val="22"/>
        </w:rPr>
        <w:t>導入指導者育成研修支援</w:t>
      </w:r>
      <w:r w:rsidRPr="00701D3D">
        <w:rPr>
          <w:rFonts w:asciiTheme="majorEastAsia" w:eastAsiaTheme="majorEastAsia" w:hAnsiTheme="majorEastAsia" w:hint="eastAsia"/>
          <w:sz w:val="22"/>
        </w:rPr>
        <w:t>業務委託仕様書</w:t>
      </w:r>
    </w:p>
    <w:p w:rsidR="00107067" w:rsidRPr="00701D3D" w:rsidRDefault="00107067">
      <w:pPr>
        <w:rPr>
          <w:sz w:val="22"/>
        </w:rPr>
      </w:pPr>
    </w:p>
    <w:p w:rsidR="00107067" w:rsidRPr="00701D3D" w:rsidRDefault="00107067">
      <w:pPr>
        <w:rPr>
          <w:rFonts w:asciiTheme="majorEastAsia" w:eastAsiaTheme="majorEastAsia" w:hAnsiTheme="majorEastAsia"/>
          <w:sz w:val="22"/>
        </w:rPr>
      </w:pPr>
      <w:r w:rsidRPr="00701D3D">
        <w:rPr>
          <w:rFonts w:asciiTheme="majorEastAsia" w:eastAsiaTheme="majorEastAsia" w:hAnsiTheme="majorEastAsia" w:hint="eastAsia"/>
          <w:sz w:val="22"/>
        </w:rPr>
        <w:t>１　委託業務名</w:t>
      </w:r>
    </w:p>
    <w:p w:rsidR="00107067" w:rsidRPr="00701D3D" w:rsidRDefault="00C603EF">
      <w:pPr>
        <w:rPr>
          <w:sz w:val="22"/>
        </w:rPr>
      </w:pPr>
      <w:r w:rsidRPr="00701D3D">
        <w:rPr>
          <w:rFonts w:hint="eastAsia"/>
          <w:sz w:val="22"/>
        </w:rPr>
        <w:t xml:space="preserve">　　</w:t>
      </w:r>
      <w:r w:rsidRPr="00701D3D">
        <w:rPr>
          <w:rFonts w:hint="eastAsia"/>
          <w:sz w:val="22"/>
        </w:rPr>
        <w:t>IoT</w:t>
      </w:r>
      <w:r w:rsidR="00DF7892" w:rsidRPr="00701D3D">
        <w:rPr>
          <w:rFonts w:hint="eastAsia"/>
          <w:sz w:val="22"/>
        </w:rPr>
        <w:t>導入指導者育成研修支援</w:t>
      </w:r>
      <w:r w:rsidRPr="00701D3D">
        <w:rPr>
          <w:rFonts w:hint="eastAsia"/>
          <w:sz w:val="22"/>
        </w:rPr>
        <w:t>業務</w:t>
      </w:r>
    </w:p>
    <w:p w:rsidR="00107067" w:rsidRPr="00701D3D" w:rsidRDefault="00107067">
      <w:pPr>
        <w:rPr>
          <w:sz w:val="22"/>
        </w:rPr>
      </w:pPr>
    </w:p>
    <w:p w:rsidR="00107067" w:rsidRPr="00701D3D" w:rsidRDefault="00107067">
      <w:pPr>
        <w:rPr>
          <w:rFonts w:asciiTheme="majorEastAsia" w:eastAsiaTheme="majorEastAsia" w:hAnsiTheme="majorEastAsia"/>
          <w:sz w:val="22"/>
        </w:rPr>
      </w:pPr>
      <w:r w:rsidRPr="00701D3D">
        <w:rPr>
          <w:rFonts w:asciiTheme="majorEastAsia" w:eastAsiaTheme="majorEastAsia" w:hAnsiTheme="majorEastAsia" w:hint="eastAsia"/>
          <w:sz w:val="22"/>
        </w:rPr>
        <w:t>２　目的</w:t>
      </w:r>
    </w:p>
    <w:p w:rsidR="00C603EF" w:rsidRPr="00701D3D" w:rsidRDefault="00C603EF" w:rsidP="00C603EF">
      <w:pPr>
        <w:ind w:left="220" w:hangingChars="100" w:hanging="220"/>
        <w:rPr>
          <w:sz w:val="22"/>
        </w:rPr>
      </w:pPr>
      <w:r w:rsidRPr="00701D3D">
        <w:rPr>
          <w:rFonts w:hint="eastAsia"/>
          <w:sz w:val="22"/>
        </w:rPr>
        <w:t xml:space="preserve">　　県内企業に対して</w:t>
      </w:r>
      <w:r w:rsidRPr="00701D3D">
        <w:rPr>
          <w:rFonts w:hint="eastAsia"/>
          <w:sz w:val="22"/>
        </w:rPr>
        <w:t>IoT</w:t>
      </w:r>
      <w:r w:rsidRPr="00701D3D">
        <w:rPr>
          <w:rFonts w:hint="eastAsia"/>
          <w:sz w:val="22"/>
        </w:rPr>
        <w:t>・</w:t>
      </w:r>
      <w:r w:rsidRPr="00701D3D">
        <w:rPr>
          <w:rFonts w:hint="eastAsia"/>
          <w:sz w:val="22"/>
        </w:rPr>
        <w:t>AI</w:t>
      </w:r>
      <w:r w:rsidRPr="00701D3D">
        <w:rPr>
          <w:rFonts w:hint="eastAsia"/>
          <w:sz w:val="22"/>
        </w:rPr>
        <w:t>利活用の指導を行える者</w:t>
      </w:r>
      <w:r w:rsidR="00B016C5" w:rsidRPr="00701D3D">
        <w:rPr>
          <w:rFonts w:hint="eastAsia"/>
          <w:sz w:val="22"/>
        </w:rPr>
        <w:t>を</w:t>
      </w:r>
      <w:r w:rsidRPr="00701D3D">
        <w:rPr>
          <w:rFonts w:hint="eastAsia"/>
          <w:sz w:val="22"/>
        </w:rPr>
        <w:t>育成</w:t>
      </w:r>
      <w:r w:rsidR="00B016C5" w:rsidRPr="00701D3D">
        <w:rPr>
          <w:rFonts w:hint="eastAsia"/>
          <w:sz w:val="22"/>
        </w:rPr>
        <w:t>するため</w:t>
      </w:r>
      <w:r w:rsidRPr="00701D3D">
        <w:rPr>
          <w:rFonts w:hint="eastAsia"/>
          <w:sz w:val="22"/>
        </w:rPr>
        <w:t>、製造現場の課題に即した</w:t>
      </w:r>
      <w:r w:rsidRPr="00701D3D">
        <w:rPr>
          <w:rFonts w:hint="eastAsia"/>
          <w:sz w:val="22"/>
        </w:rPr>
        <w:t>IoT</w:t>
      </w:r>
      <w:r w:rsidRPr="00701D3D">
        <w:rPr>
          <w:rFonts w:hint="eastAsia"/>
          <w:sz w:val="22"/>
        </w:rPr>
        <w:t>・</w:t>
      </w:r>
      <w:r w:rsidRPr="00701D3D">
        <w:rPr>
          <w:rFonts w:hint="eastAsia"/>
          <w:sz w:val="22"/>
        </w:rPr>
        <w:t>AI</w:t>
      </w:r>
      <w:r w:rsidRPr="00701D3D">
        <w:rPr>
          <w:rFonts w:hint="eastAsia"/>
          <w:sz w:val="22"/>
        </w:rPr>
        <w:t>の体系的な指導や技術動向に関する研修</w:t>
      </w:r>
      <w:r w:rsidR="00B016C5" w:rsidRPr="00701D3D">
        <w:rPr>
          <w:rFonts w:hint="eastAsia"/>
          <w:sz w:val="22"/>
        </w:rPr>
        <w:t>を開催するにあたり</w:t>
      </w:r>
      <w:r w:rsidRPr="00701D3D">
        <w:rPr>
          <w:rFonts w:hint="eastAsia"/>
          <w:sz w:val="22"/>
        </w:rPr>
        <w:t>、</w:t>
      </w:r>
      <w:r w:rsidR="00B016C5" w:rsidRPr="00701D3D">
        <w:rPr>
          <w:rFonts w:hint="eastAsia"/>
          <w:sz w:val="22"/>
        </w:rPr>
        <w:t>研修が円滑に実施できるよう</w:t>
      </w:r>
      <w:r w:rsidRPr="00701D3D">
        <w:rPr>
          <w:rFonts w:hint="eastAsia"/>
          <w:sz w:val="22"/>
        </w:rPr>
        <w:t>必要な業務を行うもの</w:t>
      </w:r>
    </w:p>
    <w:p w:rsidR="00107067" w:rsidRPr="00701D3D" w:rsidRDefault="00107067">
      <w:pPr>
        <w:rPr>
          <w:sz w:val="22"/>
        </w:rPr>
      </w:pPr>
    </w:p>
    <w:p w:rsidR="00107067" w:rsidRPr="00701D3D" w:rsidRDefault="00107067">
      <w:pPr>
        <w:rPr>
          <w:rFonts w:asciiTheme="majorEastAsia" w:eastAsiaTheme="majorEastAsia" w:hAnsiTheme="majorEastAsia"/>
          <w:sz w:val="22"/>
        </w:rPr>
      </w:pPr>
      <w:r w:rsidRPr="00701D3D">
        <w:rPr>
          <w:rFonts w:asciiTheme="majorEastAsia" w:eastAsiaTheme="majorEastAsia" w:hAnsiTheme="majorEastAsia" w:hint="eastAsia"/>
          <w:sz w:val="22"/>
        </w:rPr>
        <w:t>３　委託期間</w:t>
      </w:r>
    </w:p>
    <w:p w:rsidR="00107067" w:rsidRPr="00701D3D" w:rsidRDefault="00C603EF">
      <w:pPr>
        <w:rPr>
          <w:sz w:val="22"/>
        </w:rPr>
      </w:pPr>
      <w:r w:rsidRPr="00701D3D">
        <w:rPr>
          <w:rFonts w:hint="eastAsia"/>
          <w:sz w:val="22"/>
        </w:rPr>
        <w:t xml:space="preserve">　　契約締結の日から令和元年</w:t>
      </w:r>
      <w:r w:rsidRPr="00701D3D">
        <w:rPr>
          <w:rFonts w:hint="eastAsia"/>
          <w:sz w:val="22"/>
        </w:rPr>
        <w:t>12</w:t>
      </w:r>
      <w:r w:rsidRPr="00701D3D">
        <w:rPr>
          <w:rFonts w:hint="eastAsia"/>
          <w:sz w:val="22"/>
        </w:rPr>
        <w:t>月</w:t>
      </w:r>
      <w:r w:rsidRPr="00701D3D">
        <w:rPr>
          <w:rFonts w:hint="eastAsia"/>
          <w:sz w:val="22"/>
        </w:rPr>
        <w:t>13</w:t>
      </w:r>
      <w:r w:rsidRPr="00701D3D">
        <w:rPr>
          <w:rFonts w:hint="eastAsia"/>
          <w:sz w:val="22"/>
        </w:rPr>
        <w:t>日（金）まで</w:t>
      </w:r>
    </w:p>
    <w:p w:rsidR="00107067" w:rsidRPr="00701D3D" w:rsidRDefault="00107067">
      <w:pPr>
        <w:rPr>
          <w:sz w:val="22"/>
        </w:rPr>
      </w:pPr>
    </w:p>
    <w:p w:rsidR="00107067" w:rsidRPr="00701D3D" w:rsidRDefault="00107067">
      <w:pPr>
        <w:rPr>
          <w:rFonts w:asciiTheme="majorEastAsia" w:eastAsiaTheme="majorEastAsia" w:hAnsiTheme="majorEastAsia"/>
          <w:sz w:val="22"/>
        </w:rPr>
      </w:pPr>
      <w:r w:rsidRPr="00701D3D">
        <w:rPr>
          <w:rFonts w:asciiTheme="majorEastAsia" w:eastAsiaTheme="majorEastAsia" w:hAnsiTheme="majorEastAsia" w:hint="eastAsia"/>
          <w:sz w:val="22"/>
        </w:rPr>
        <w:t>４　委託業務の内容</w:t>
      </w:r>
    </w:p>
    <w:p w:rsidR="00107067" w:rsidRPr="00701D3D" w:rsidRDefault="00C603EF">
      <w:pPr>
        <w:rPr>
          <w:sz w:val="22"/>
        </w:rPr>
      </w:pPr>
      <w:r w:rsidRPr="00701D3D">
        <w:rPr>
          <w:rFonts w:hint="eastAsia"/>
          <w:sz w:val="22"/>
        </w:rPr>
        <w:t>（１）研修カリキュラムの作成</w:t>
      </w:r>
    </w:p>
    <w:p w:rsidR="00C603EF" w:rsidRPr="00701D3D" w:rsidRDefault="00B016C5" w:rsidP="001D061F">
      <w:pPr>
        <w:ind w:left="440" w:hangingChars="200" w:hanging="440"/>
        <w:rPr>
          <w:sz w:val="22"/>
        </w:rPr>
      </w:pPr>
      <w:r w:rsidRPr="00701D3D">
        <w:rPr>
          <w:rFonts w:hint="eastAsia"/>
          <w:sz w:val="22"/>
        </w:rPr>
        <w:t xml:space="preserve">　　</w:t>
      </w:r>
      <w:r w:rsidR="001D061F" w:rsidRPr="00701D3D">
        <w:rPr>
          <w:rFonts w:hint="eastAsia"/>
          <w:sz w:val="22"/>
        </w:rPr>
        <w:t xml:space="preserve">　</w:t>
      </w:r>
      <w:r w:rsidRPr="00701D3D">
        <w:rPr>
          <w:rFonts w:hint="eastAsia"/>
          <w:sz w:val="22"/>
        </w:rPr>
        <w:t>IoT</w:t>
      </w:r>
      <w:r w:rsidRPr="00701D3D">
        <w:rPr>
          <w:rFonts w:hint="eastAsia"/>
          <w:sz w:val="22"/>
        </w:rPr>
        <w:t>が未導入である企業や</w:t>
      </w:r>
      <w:r w:rsidR="00F8334A" w:rsidRPr="00701D3D">
        <w:rPr>
          <w:rFonts w:hint="eastAsia"/>
          <w:sz w:val="22"/>
        </w:rPr>
        <w:t>、</w:t>
      </w:r>
      <w:r w:rsidRPr="00701D3D">
        <w:rPr>
          <w:rFonts w:hint="eastAsia"/>
          <w:sz w:val="22"/>
        </w:rPr>
        <w:t>IoT</w:t>
      </w:r>
      <w:r w:rsidR="00F8334A" w:rsidRPr="00701D3D">
        <w:rPr>
          <w:rFonts w:hint="eastAsia"/>
          <w:sz w:val="22"/>
        </w:rPr>
        <w:t>を導入しているものの</w:t>
      </w:r>
      <w:r w:rsidRPr="00701D3D">
        <w:rPr>
          <w:rFonts w:hint="eastAsia"/>
          <w:sz w:val="22"/>
        </w:rPr>
        <w:t>その活用が不十分である企業からの相談に対し、企業のニーズ</w:t>
      </w:r>
      <w:r w:rsidR="00B863F6" w:rsidRPr="00701D3D">
        <w:rPr>
          <w:rFonts w:hint="eastAsia"/>
          <w:sz w:val="22"/>
        </w:rPr>
        <w:t>にあっ</w:t>
      </w:r>
      <w:r w:rsidR="00DF7892" w:rsidRPr="00701D3D">
        <w:rPr>
          <w:rFonts w:hint="eastAsia"/>
          <w:sz w:val="22"/>
        </w:rPr>
        <w:t>た適切な指導ができる人材を育成するための研修を実施するための</w:t>
      </w:r>
      <w:r w:rsidRPr="00701D3D">
        <w:rPr>
          <w:rFonts w:hint="eastAsia"/>
          <w:sz w:val="22"/>
        </w:rPr>
        <w:t>研修カリキュラムを作成する。</w:t>
      </w:r>
    </w:p>
    <w:p w:rsidR="00B016C5" w:rsidRPr="00701D3D" w:rsidRDefault="00B016C5" w:rsidP="00B016C5">
      <w:pPr>
        <w:ind w:left="220" w:hangingChars="100" w:hanging="220"/>
        <w:rPr>
          <w:sz w:val="22"/>
        </w:rPr>
      </w:pPr>
      <w:r w:rsidRPr="00701D3D">
        <w:rPr>
          <w:rFonts w:hint="eastAsia"/>
          <w:sz w:val="22"/>
        </w:rPr>
        <w:t xml:space="preserve">　　①研修概要</w:t>
      </w:r>
    </w:p>
    <w:p w:rsidR="00B016C5" w:rsidRPr="00701D3D" w:rsidRDefault="00B016C5" w:rsidP="004F37DB">
      <w:pPr>
        <w:ind w:left="220" w:hangingChars="100" w:hanging="220"/>
        <w:rPr>
          <w:sz w:val="22"/>
        </w:rPr>
      </w:pPr>
      <w:r w:rsidRPr="00701D3D">
        <w:rPr>
          <w:rFonts w:hint="eastAsia"/>
          <w:sz w:val="22"/>
        </w:rPr>
        <w:t xml:space="preserve">　　　実施期間</w:t>
      </w:r>
      <w:r w:rsidR="004F37DB" w:rsidRPr="00701D3D">
        <w:rPr>
          <w:rFonts w:hint="eastAsia"/>
          <w:sz w:val="22"/>
        </w:rPr>
        <w:t>：令和元年８月</w:t>
      </w:r>
      <w:r w:rsidRPr="00701D3D">
        <w:rPr>
          <w:rFonts w:hint="eastAsia"/>
          <w:sz w:val="22"/>
        </w:rPr>
        <w:t>～</w:t>
      </w:r>
      <w:r w:rsidRPr="00701D3D">
        <w:rPr>
          <w:rFonts w:hint="eastAsia"/>
          <w:sz w:val="22"/>
        </w:rPr>
        <w:t>11</w:t>
      </w:r>
      <w:r w:rsidRPr="00701D3D">
        <w:rPr>
          <w:rFonts w:hint="eastAsia"/>
          <w:sz w:val="22"/>
        </w:rPr>
        <w:t>月</w:t>
      </w:r>
    </w:p>
    <w:p w:rsidR="00B016C5" w:rsidRPr="00701D3D" w:rsidRDefault="00B016C5" w:rsidP="00B016C5">
      <w:pPr>
        <w:ind w:left="220" w:hangingChars="100" w:hanging="220"/>
        <w:rPr>
          <w:sz w:val="22"/>
        </w:rPr>
      </w:pPr>
      <w:r w:rsidRPr="00701D3D">
        <w:rPr>
          <w:rFonts w:hint="eastAsia"/>
          <w:sz w:val="22"/>
        </w:rPr>
        <w:t xml:space="preserve">　　　</w:t>
      </w:r>
      <w:r w:rsidRPr="00701D3D">
        <w:rPr>
          <w:rFonts w:hint="eastAsia"/>
          <w:spacing w:val="55"/>
          <w:kern w:val="0"/>
          <w:sz w:val="22"/>
          <w:fitText w:val="880" w:id="1968498944"/>
        </w:rPr>
        <w:t>対象</w:t>
      </w:r>
      <w:r w:rsidRPr="00701D3D">
        <w:rPr>
          <w:rFonts w:hint="eastAsia"/>
          <w:kern w:val="0"/>
          <w:sz w:val="22"/>
          <w:fitText w:val="880" w:id="1968498944"/>
        </w:rPr>
        <w:t>者</w:t>
      </w:r>
      <w:r w:rsidRPr="00701D3D">
        <w:rPr>
          <w:rFonts w:hint="eastAsia"/>
          <w:sz w:val="22"/>
        </w:rPr>
        <w:t>：</w:t>
      </w:r>
      <w:r w:rsidR="00F85035" w:rsidRPr="00701D3D">
        <w:rPr>
          <w:rFonts w:hint="eastAsia"/>
          <w:sz w:val="22"/>
        </w:rPr>
        <w:t>（ア）</w:t>
      </w:r>
      <w:r w:rsidRPr="00701D3D">
        <w:rPr>
          <w:rFonts w:hint="eastAsia"/>
          <w:sz w:val="22"/>
        </w:rPr>
        <w:t>IT</w:t>
      </w:r>
      <w:r w:rsidRPr="00701D3D">
        <w:rPr>
          <w:rFonts w:hint="eastAsia"/>
          <w:sz w:val="22"/>
        </w:rPr>
        <w:t>や</w:t>
      </w:r>
      <w:r w:rsidRPr="00701D3D">
        <w:rPr>
          <w:rFonts w:hint="eastAsia"/>
          <w:sz w:val="22"/>
        </w:rPr>
        <w:t>IoT</w:t>
      </w:r>
      <w:r w:rsidRPr="00701D3D">
        <w:rPr>
          <w:rFonts w:hint="eastAsia"/>
          <w:sz w:val="22"/>
        </w:rPr>
        <w:t>に関する知見を有している者（</w:t>
      </w:r>
      <w:r w:rsidRPr="00701D3D">
        <w:rPr>
          <w:rFonts w:hint="eastAsia"/>
          <w:sz w:val="22"/>
        </w:rPr>
        <w:t>IT</w:t>
      </w:r>
      <w:r w:rsidRPr="00701D3D">
        <w:rPr>
          <w:rFonts w:hint="eastAsia"/>
          <w:sz w:val="22"/>
        </w:rPr>
        <w:t>スキル者等）</w:t>
      </w:r>
    </w:p>
    <w:p w:rsidR="00B016C5" w:rsidRPr="00701D3D" w:rsidRDefault="00F85035" w:rsidP="00F8334A">
      <w:pPr>
        <w:ind w:firstLineChars="750" w:firstLine="1650"/>
        <w:rPr>
          <w:sz w:val="22"/>
        </w:rPr>
      </w:pPr>
      <w:r w:rsidRPr="00701D3D">
        <w:rPr>
          <w:rFonts w:hint="eastAsia"/>
          <w:sz w:val="22"/>
        </w:rPr>
        <w:t>（イ）</w:t>
      </w:r>
      <w:r w:rsidR="00B016C5" w:rsidRPr="00701D3D">
        <w:rPr>
          <w:rFonts w:hint="eastAsia"/>
          <w:sz w:val="22"/>
        </w:rPr>
        <w:t>企業の生産現場について理解のある者（現場の中堅技術者等）</w:t>
      </w:r>
    </w:p>
    <w:p w:rsidR="001D061F" w:rsidRPr="00701D3D" w:rsidRDefault="00A572E7" w:rsidP="003A65B3">
      <w:pPr>
        <w:ind w:leftChars="100" w:left="210" w:firstLineChars="200" w:firstLine="440"/>
        <w:rPr>
          <w:sz w:val="22"/>
        </w:rPr>
      </w:pPr>
      <w:r w:rsidRPr="00701D3D">
        <w:rPr>
          <w:rFonts w:hint="eastAsia"/>
          <w:sz w:val="22"/>
        </w:rPr>
        <w:t>参加者数</w:t>
      </w:r>
      <w:r w:rsidR="00B016C5" w:rsidRPr="00701D3D">
        <w:rPr>
          <w:rFonts w:hint="eastAsia"/>
          <w:sz w:val="22"/>
        </w:rPr>
        <w:t>：</w:t>
      </w:r>
      <w:r w:rsidR="00F85035" w:rsidRPr="00701D3D">
        <w:rPr>
          <w:rFonts w:hint="eastAsia"/>
          <w:sz w:val="22"/>
        </w:rPr>
        <w:t>（ア）及び（イ）</w:t>
      </w:r>
      <w:r w:rsidR="00B016C5" w:rsidRPr="00701D3D">
        <w:rPr>
          <w:rFonts w:hint="eastAsia"/>
          <w:sz w:val="22"/>
        </w:rPr>
        <w:t>合わせて</w:t>
      </w:r>
      <w:r w:rsidR="00B016C5" w:rsidRPr="00701D3D">
        <w:rPr>
          <w:rFonts w:hint="eastAsia"/>
          <w:sz w:val="22"/>
        </w:rPr>
        <w:t>15</w:t>
      </w:r>
      <w:r w:rsidR="00B016C5" w:rsidRPr="00701D3D">
        <w:rPr>
          <w:rFonts w:hint="eastAsia"/>
          <w:sz w:val="22"/>
        </w:rPr>
        <w:t>名程度</w:t>
      </w:r>
    </w:p>
    <w:p w:rsidR="00F85035" w:rsidRPr="00701D3D" w:rsidRDefault="00B016C5" w:rsidP="00B016C5">
      <w:pPr>
        <w:ind w:left="220" w:hangingChars="100" w:hanging="220"/>
        <w:rPr>
          <w:sz w:val="22"/>
        </w:rPr>
      </w:pPr>
      <w:r w:rsidRPr="00701D3D">
        <w:rPr>
          <w:rFonts w:hint="eastAsia"/>
          <w:sz w:val="22"/>
        </w:rPr>
        <w:t xml:space="preserve">　　　研修回数：</w:t>
      </w:r>
      <w:r w:rsidR="003A65B3" w:rsidRPr="00701D3D">
        <w:rPr>
          <w:rFonts w:hint="eastAsia"/>
          <w:sz w:val="22"/>
        </w:rPr>
        <w:t>14</w:t>
      </w:r>
      <w:r w:rsidR="00F85035" w:rsidRPr="00701D3D">
        <w:rPr>
          <w:rFonts w:hint="eastAsia"/>
          <w:sz w:val="22"/>
        </w:rPr>
        <w:t>回程度</w:t>
      </w:r>
    </w:p>
    <w:p w:rsidR="00B016C5" w:rsidRPr="00701D3D" w:rsidRDefault="004F37DB" w:rsidP="004F37DB">
      <w:pPr>
        <w:ind w:left="220" w:hangingChars="100" w:hanging="220"/>
        <w:rPr>
          <w:sz w:val="22"/>
        </w:rPr>
      </w:pPr>
      <w:r w:rsidRPr="00701D3D">
        <w:rPr>
          <w:rFonts w:hint="eastAsia"/>
          <w:sz w:val="22"/>
        </w:rPr>
        <w:t xml:space="preserve">　　　研修時間：</w:t>
      </w:r>
      <w:r w:rsidR="00B016C5" w:rsidRPr="00701D3D">
        <w:rPr>
          <w:rFonts w:hint="eastAsia"/>
          <w:sz w:val="22"/>
        </w:rPr>
        <w:t>１回あたり</w:t>
      </w:r>
      <w:r w:rsidR="00A65B60" w:rsidRPr="00701D3D">
        <w:rPr>
          <w:rFonts w:hint="eastAsia"/>
          <w:sz w:val="22"/>
        </w:rPr>
        <w:t>３</w:t>
      </w:r>
      <w:r w:rsidR="00B016C5" w:rsidRPr="00701D3D">
        <w:rPr>
          <w:rFonts w:hint="eastAsia"/>
          <w:sz w:val="22"/>
        </w:rPr>
        <w:t>～</w:t>
      </w:r>
      <w:r w:rsidR="00A65B60" w:rsidRPr="00701D3D">
        <w:rPr>
          <w:rFonts w:hint="eastAsia"/>
          <w:sz w:val="22"/>
        </w:rPr>
        <w:t>４</w:t>
      </w:r>
      <w:r w:rsidR="00B016C5" w:rsidRPr="00701D3D">
        <w:rPr>
          <w:rFonts w:hint="eastAsia"/>
          <w:sz w:val="22"/>
        </w:rPr>
        <w:t>時間程度</w:t>
      </w:r>
    </w:p>
    <w:p w:rsidR="00886402" w:rsidRPr="00701D3D" w:rsidRDefault="004F37DB" w:rsidP="00886402">
      <w:pPr>
        <w:ind w:left="220" w:hangingChars="100" w:hanging="220"/>
        <w:rPr>
          <w:sz w:val="22"/>
        </w:rPr>
      </w:pPr>
      <w:r w:rsidRPr="00701D3D">
        <w:rPr>
          <w:rFonts w:hint="eastAsia"/>
          <w:sz w:val="22"/>
        </w:rPr>
        <w:t xml:space="preserve">　　　研修内容：以下のとおりとする</w:t>
      </w:r>
    </w:p>
    <w:tbl>
      <w:tblPr>
        <w:tblStyle w:val="a9"/>
        <w:tblW w:w="8505" w:type="dxa"/>
        <w:tblInd w:w="846" w:type="dxa"/>
        <w:tblLook w:val="04A0" w:firstRow="1" w:lastRow="0" w:firstColumn="1" w:lastColumn="0" w:noHBand="0" w:noVBand="1"/>
      </w:tblPr>
      <w:tblGrid>
        <w:gridCol w:w="1559"/>
        <w:gridCol w:w="2552"/>
        <w:gridCol w:w="4394"/>
      </w:tblGrid>
      <w:tr w:rsidR="00701D3D" w:rsidRPr="00701D3D" w:rsidTr="00F21C45">
        <w:tc>
          <w:tcPr>
            <w:tcW w:w="1559" w:type="dxa"/>
            <w:tcBorders>
              <w:bottom w:val="double" w:sz="4" w:space="0" w:color="auto"/>
            </w:tcBorders>
          </w:tcPr>
          <w:p w:rsidR="00886402" w:rsidRPr="00701D3D" w:rsidRDefault="00886402" w:rsidP="001D061F">
            <w:pPr>
              <w:spacing w:line="300" w:lineRule="exact"/>
              <w:rPr>
                <w:spacing w:val="-10"/>
                <w:sz w:val="22"/>
              </w:rPr>
            </w:pPr>
          </w:p>
        </w:tc>
        <w:tc>
          <w:tcPr>
            <w:tcW w:w="2552" w:type="dxa"/>
            <w:tcBorders>
              <w:bottom w:val="double" w:sz="4" w:space="0" w:color="auto"/>
            </w:tcBorders>
          </w:tcPr>
          <w:p w:rsidR="00886402" w:rsidRPr="00701D3D" w:rsidRDefault="00DF7892" w:rsidP="001D061F">
            <w:pPr>
              <w:spacing w:line="300" w:lineRule="exact"/>
              <w:rPr>
                <w:spacing w:val="-10"/>
                <w:sz w:val="22"/>
              </w:rPr>
            </w:pPr>
            <w:r w:rsidRPr="00701D3D">
              <w:rPr>
                <w:rFonts w:hint="eastAsia"/>
                <w:spacing w:val="-10"/>
                <w:sz w:val="22"/>
              </w:rPr>
              <w:t>共通科目</w:t>
            </w:r>
          </w:p>
        </w:tc>
        <w:tc>
          <w:tcPr>
            <w:tcW w:w="4394" w:type="dxa"/>
            <w:tcBorders>
              <w:bottom w:val="double" w:sz="4" w:space="0" w:color="auto"/>
            </w:tcBorders>
          </w:tcPr>
          <w:p w:rsidR="00886402" w:rsidRPr="00701D3D" w:rsidRDefault="00DF7892" w:rsidP="001D061F">
            <w:pPr>
              <w:spacing w:line="300" w:lineRule="exact"/>
              <w:rPr>
                <w:spacing w:val="-10"/>
                <w:sz w:val="22"/>
              </w:rPr>
            </w:pPr>
            <w:r w:rsidRPr="00701D3D">
              <w:rPr>
                <w:rFonts w:hint="eastAsia"/>
                <w:spacing w:val="-10"/>
                <w:sz w:val="22"/>
              </w:rPr>
              <w:t>応用科目</w:t>
            </w:r>
          </w:p>
        </w:tc>
      </w:tr>
      <w:tr w:rsidR="00701D3D" w:rsidRPr="00701D3D" w:rsidTr="00F21C45">
        <w:tc>
          <w:tcPr>
            <w:tcW w:w="1559" w:type="dxa"/>
          </w:tcPr>
          <w:p w:rsidR="00DF7892" w:rsidRPr="00701D3D" w:rsidRDefault="00DF7892" w:rsidP="00112E03">
            <w:pPr>
              <w:spacing w:line="300" w:lineRule="exact"/>
              <w:rPr>
                <w:spacing w:val="-10"/>
                <w:sz w:val="22"/>
              </w:rPr>
            </w:pPr>
            <w:r w:rsidRPr="00701D3D">
              <w:rPr>
                <w:rFonts w:hint="eastAsia"/>
                <w:spacing w:val="-10"/>
                <w:sz w:val="22"/>
              </w:rPr>
              <w:t>対象者</w:t>
            </w:r>
          </w:p>
        </w:tc>
        <w:tc>
          <w:tcPr>
            <w:tcW w:w="2552" w:type="dxa"/>
          </w:tcPr>
          <w:p w:rsidR="00DF7892" w:rsidRPr="00701D3D" w:rsidRDefault="00DF7892" w:rsidP="00112E03">
            <w:pPr>
              <w:spacing w:line="300" w:lineRule="exact"/>
              <w:rPr>
                <w:spacing w:val="-10"/>
                <w:sz w:val="22"/>
              </w:rPr>
            </w:pPr>
            <w:r w:rsidRPr="00701D3D">
              <w:rPr>
                <w:rFonts w:hint="eastAsia"/>
                <w:spacing w:val="-10"/>
                <w:sz w:val="22"/>
              </w:rPr>
              <w:t>全員</w:t>
            </w:r>
          </w:p>
        </w:tc>
        <w:tc>
          <w:tcPr>
            <w:tcW w:w="4394" w:type="dxa"/>
          </w:tcPr>
          <w:p w:rsidR="00DF7892" w:rsidRPr="00701D3D" w:rsidRDefault="00DF7892" w:rsidP="00112E03">
            <w:pPr>
              <w:spacing w:line="300" w:lineRule="exact"/>
              <w:rPr>
                <w:spacing w:val="-10"/>
                <w:sz w:val="22"/>
              </w:rPr>
            </w:pPr>
            <w:r w:rsidRPr="00701D3D">
              <w:rPr>
                <w:rFonts w:hint="eastAsia"/>
                <w:spacing w:val="-10"/>
                <w:sz w:val="22"/>
              </w:rPr>
              <w:t>（ア）のみ</w:t>
            </w:r>
          </w:p>
          <w:p w:rsidR="00DF7892" w:rsidRPr="00701D3D" w:rsidRDefault="00DF7892" w:rsidP="00112E03">
            <w:pPr>
              <w:spacing w:line="300" w:lineRule="exact"/>
              <w:rPr>
                <w:spacing w:val="-10"/>
                <w:sz w:val="22"/>
              </w:rPr>
            </w:pPr>
            <w:r w:rsidRPr="00701D3D">
              <w:rPr>
                <w:rFonts w:hint="eastAsia"/>
                <w:spacing w:val="-10"/>
                <w:sz w:val="22"/>
              </w:rPr>
              <w:t>※（イ）は選択受講も可能（必須としない）</w:t>
            </w:r>
          </w:p>
        </w:tc>
      </w:tr>
      <w:tr w:rsidR="00701D3D" w:rsidRPr="00701D3D" w:rsidTr="00F21C45">
        <w:tc>
          <w:tcPr>
            <w:tcW w:w="1559" w:type="dxa"/>
            <w:tcBorders>
              <w:top w:val="single" w:sz="4" w:space="0" w:color="auto"/>
            </w:tcBorders>
          </w:tcPr>
          <w:p w:rsidR="00886402" w:rsidRPr="00701D3D" w:rsidRDefault="00886402" w:rsidP="001D061F">
            <w:pPr>
              <w:spacing w:line="300" w:lineRule="exact"/>
              <w:rPr>
                <w:spacing w:val="-10"/>
                <w:sz w:val="22"/>
              </w:rPr>
            </w:pPr>
            <w:r w:rsidRPr="00701D3D">
              <w:rPr>
                <w:rFonts w:hint="eastAsia"/>
                <w:spacing w:val="-10"/>
                <w:sz w:val="22"/>
              </w:rPr>
              <w:t>研修</w:t>
            </w:r>
            <w:r w:rsidR="00DF7892" w:rsidRPr="00701D3D">
              <w:rPr>
                <w:rFonts w:hint="eastAsia"/>
                <w:spacing w:val="-10"/>
                <w:sz w:val="22"/>
              </w:rPr>
              <w:t>講座</w:t>
            </w:r>
            <w:r w:rsidRPr="00701D3D">
              <w:rPr>
                <w:rFonts w:hint="eastAsia"/>
                <w:spacing w:val="-10"/>
                <w:sz w:val="22"/>
              </w:rPr>
              <w:t>数</w:t>
            </w:r>
          </w:p>
        </w:tc>
        <w:tc>
          <w:tcPr>
            <w:tcW w:w="2552" w:type="dxa"/>
            <w:tcBorders>
              <w:top w:val="single" w:sz="4" w:space="0" w:color="auto"/>
            </w:tcBorders>
          </w:tcPr>
          <w:p w:rsidR="00886402" w:rsidRPr="00701D3D" w:rsidRDefault="00886402" w:rsidP="001D061F">
            <w:pPr>
              <w:spacing w:line="300" w:lineRule="exact"/>
              <w:rPr>
                <w:spacing w:val="-10"/>
                <w:sz w:val="22"/>
              </w:rPr>
            </w:pPr>
            <w:r w:rsidRPr="00701D3D">
              <w:rPr>
                <w:rFonts w:hint="eastAsia"/>
                <w:spacing w:val="-10"/>
                <w:sz w:val="22"/>
              </w:rPr>
              <w:t>５回程度</w:t>
            </w:r>
          </w:p>
        </w:tc>
        <w:tc>
          <w:tcPr>
            <w:tcW w:w="4394" w:type="dxa"/>
            <w:tcBorders>
              <w:top w:val="single" w:sz="4" w:space="0" w:color="auto"/>
            </w:tcBorders>
          </w:tcPr>
          <w:p w:rsidR="00886402" w:rsidRPr="00701D3D" w:rsidRDefault="00DF7892" w:rsidP="001D061F">
            <w:pPr>
              <w:spacing w:line="300" w:lineRule="exact"/>
              <w:rPr>
                <w:spacing w:val="-10"/>
                <w:sz w:val="22"/>
              </w:rPr>
            </w:pPr>
            <w:r w:rsidRPr="00701D3D">
              <w:rPr>
                <w:rFonts w:hint="eastAsia"/>
                <w:spacing w:val="-10"/>
                <w:sz w:val="22"/>
              </w:rPr>
              <w:t>９</w:t>
            </w:r>
            <w:r w:rsidR="00886402" w:rsidRPr="00701D3D">
              <w:rPr>
                <w:rFonts w:hint="eastAsia"/>
                <w:spacing w:val="-10"/>
                <w:sz w:val="22"/>
              </w:rPr>
              <w:t>回程度</w:t>
            </w:r>
          </w:p>
        </w:tc>
      </w:tr>
      <w:tr w:rsidR="00701D3D" w:rsidRPr="00701D3D" w:rsidTr="00F21C45">
        <w:tc>
          <w:tcPr>
            <w:tcW w:w="1559" w:type="dxa"/>
          </w:tcPr>
          <w:p w:rsidR="00886402" w:rsidRPr="00701D3D" w:rsidRDefault="00886402" w:rsidP="001D061F">
            <w:pPr>
              <w:spacing w:line="300" w:lineRule="exact"/>
              <w:rPr>
                <w:spacing w:val="-10"/>
                <w:sz w:val="22"/>
              </w:rPr>
            </w:pPr>
            <w:r w:rsidRPr="00701D3D">
              <w:rPr>
                <w:rFonts w:hint="eastAsia"/>
                <w:spacing w:val="-10"/>
                <w:sz w:val="22"/>
              </w:rPr>
              <w:t>内容</w:t>
            </w:r>
          </w:p>
        </w:tc>
        <w:tc>
          <w:tcPr>
            <w:tcW w:w="2552" w:type="dxa"/>
          </w:tcPr>
          <w:p w:rsidR="00886402" w:rsidRPr="00701D3D" w:rsidRDefault="001D061F" w:rsidP="001D061F">
            <w:pPr>
              <w:spacing w:line="300" w:lineRule="exact"/>
              <w:rPr>
                <w:spacing w:val="-10"/>
                <w:sz w:val="22"/>
              </w:rPr>
            </w:pPr>
            <w:r w:rsidRPr="00701D3D">
              <w:rPr>
                <w:rFonts w:hint="eastAsia"/>
                <w:spacing w:val="-10"/>
                <w:sz w:val="22"/>
              </w:rPr>
              <w:t>IoT</w:t>
            </w:r>
            <w:r w:rsidRPr="00701D3D">
              <w:rPr>
                <w:rFonts w:hint="eastAsia"/>
                <w:spacing w:val="-10"/>
                <w:sz w:val="22"/>
              </w:rPr>
              <w:t>・</w:t>
            </w:r>
            <w:r w:rsidRPr="00701D3D">
              <w:rPr>
                <w:rFonts w:hint="eastAsia"/>
                <w:spacing w:val="-10"/>
                <w:sz w:val="22"/>
              </w:rPr>
              <w:t>AI</w:t>
            </w:r>
            <w:r w:rsidRPr="00701D3D">
              <w:rPr>
                <w:rFonts w:hint="eastAsia"/>
                <w:spacing w:val="-10"/>
                <w:sz w:val="22"/>
              </w:rPr>
              <w:t>の概要や基本的事項を中心に学習するもの</w:t>
            </w:r>
          </w:p>
        </w:tc>
        <w:tc>
          <w:tcPr>
            <w:tcW w:w="4394" w:type="dxa"/>
          </w:tcPr>
          <w:p w:rsidR="00886402" w:rsidRPr="00701D3D" w:rsidRDefault="001D061F" w:rsidP="001D061F">
            <w:pPr>
              <w:spacing w:line="300" w:lineRule="exact"/>
              <w:rPr>
                <w:spacing w:val="-10"/>
                <w:sz w:val="22"/>
              </w:rPr>
            </w:pPr>
            <w:r w:rsidRPr="00701D3D">
              <w:rPr>
                <w:rFonts w:hint="eastAsia"/>
                <w:spacing w:val="-10"/>
                <w:sz w:val="22"/>
              </w:rPr>
              <w:t>センシングやクラウド、データサイエンスなど技術的な専門事項を中心に学習するもの</w:t>
            </w:r>
          </w:p>
        </w:tc>
      </w:tr>
      <w:tr w:rsidR="00701D3D" w:rsidRPr="00701D3D" w:rsidTr="00F21C45">
        <w:tc>
          <w:tcPr>
            <w:tcW w:w="1559" w:type="dxa"/>
          </w:tcPr>
          <w:p w:rsidR="00886402" w:rsidRPr="00701D3D" w:rsidRDefault="00886402" w:rsidP="001D061F">
            <w:pPr>
              <w:spacing w:line="300" w:lineRule="exact"/>
              <w:rPr>
                <w:spacing w:val="-10"/>
                <w:sz w:val="22"/>
              </w:rPr>
            </w:pPr>
            <w:r w:rsidRPr="00701D3D">
              <w:rPr>
                <w:rFonts w:hint="eastAsia"/>
                <w:spacing w:val="-10"/>
                <w:sz w:val="22"/>
              </w:rPr>
              <w:t>講師</w:t>
            </w:r>
          </w:p>
          <w:p w:rsidR="00886402" w:rsidRPr="00701D3D" w:rsidRDefault="00886402" w:rsidP="001D061F">
            <w:pPr>
              <w:spacing w:line="300" w:lineRule="exact"/>
              <w:rPr>
                <w:spacing w:val="-10"/>
                <w:sz w:val="22"/>
              </w:rPr>
            </w:pPr>
            <w:r w:rsidRPr="00701D3D">
              <w:rPr>
                <w:rFonts w:hint="eastAsia"/>
                <w:spacing w:val="-10"/>
                <w:sz w:val="22"/>
              </w:rPr>
              <w:t>及び謝金</w:t>
            </w:r>
          </w:p>
        </w:tc>
        <w:tc>
          <w:tcPr>
            <w:tcW w:w="2552" w:type="dxa"/>
          </w:tcPr>
          <w:p w:rsidR="00886402" w:rsidRPr="00701D3D" w:rsidRDefault="001D061F" w:rsidP="001D061F">
            <w:pPr>
              <w:spacing w:line="300" w:lineRule="exact"/>
              <w:rPr>
                <w:spacing w:val="-10"/>
                <w:sz w:val="22"/>
              </w:rPr>
            </w:pPr>
            <w:r w:rsidRPr="00701D3D">
              <w:rPr>
                <w:rFonts w:hint="eastAsia"/>
                <w:spacing w:val="-10"/>
                <w:sz w:val="22"/>
              </w:rPr>
              <w:t>[</w:t>
            </w:r>
            <w:r w:rsidRPr="00701D3D">
              <w:rPr>
                <w:rFonts w:hint="eastAsia"/>
                <w:spacing w:val="-10"/>
                <w:sz w:val="22"/>
              </w:rPr>
              <w:t>講師</w:t>
            </w:r>
            <w:r w:rsidRPr="00701D3D">
              <w:rPr>
                <w:rFonts w:hint="eastAsia"/>
                <w:spacing w:val="-10"/>
                <w:sz w:val="22"/>
              </w:rPr>
              <w:t>]</w:t>
            </w:r>
            <w:r w:rsidR="00886402" w:rsidRPr="00701D3D">
              <w:rPr>
                <w:rFonts w:hint="eastAsia"/>
                <w:spacing w:val="-10"/>
                <w:sz w:val="22"/>
              </w:rPr>
              <w:t>県立大学</w:t>
            </w:r>
            <w:r w:rsidR="00DF7892" w:rsidRPr="00701D3D">
              <w:rPr>
                <w:rFonts w:hint="eastAsia"/>
                <w:spacing w:val="-10"/>
                <w:sz w:val="22"/>
              </w:rPr>
              <w:t>の</w:t>
            </w:r>
            <w:r w:rsidR="00886402" w:rsidRPr="00701D3D">
              <w:rPr>
                <w:rFonts w:hint="eastAsia"/>
                <w:spacing w:val="-10"/>
                <w:sz w:val="22"/>
              </w:rPr>
              <w:t>教員</w:t>
            </w:r>
            <w:r w:rsidRPr="00701D3D">
              <w:rPr>
                <w:rFonts w:hint="eastAsia"/>
                <w:spacing w:val="-10"/>
                <w:sz w:val="22"/>
              </w:rPr>
              <w:t>のみ</w:t>
            </w:r>
            <w:r w:rsidR="00DF7892" w:rsidRPr="00701D3D">
              <w:rPr>
                <w:rFonts w:hint="eastAsia"/>
                <w:spacing w:val="-10"/>
                <w:sz w:val="22"/>
              </w:rPr>
              <w:t>とする</w:t>
            </w:r>
          </w:p>
          <w:p w:rsidR="00886402" w:rsidRPr="00701D3D" w:rsidRDefault="001D061F" w:rsidP="001D061F">
            <w:pPr>
              <w:spacing w:line="300" w:lineRule="exact"/>
              <w:rPr>
                <w:spacing w:val="-10"/>
                <w:sz w:val="22"/>
              </w:rPr>
            </w:pPr>
            <w:r w:rsidRPr="00701D3D">
              <w:rPr>
                <w:rFonts w:hint="eastAsia"/>
                <w:spacing w:val="-10"/>
                <w:sz w:val="22"/>
              </w:rPr>
              <w:t>[</w:t>
            </w:r>
            <w:r w:rsidR="00886402" w:rsidRPr="00701D3D">
              <w:rPr>
                <w:rFonts w:hint="eastAsia"/>
                <w:spacing w:val="-10"/>
                <w:sz w:val="22"/>
              </w:rPr>
              <w:t>謝金</w:t>
            </w:r>
            <w:r w:rsidRPr="00701D3D">
              <w:rPr>
                <w:rFonts w:hint="eastAsia"/>
                <w:spacing w:val="-10"/>
                <w:sz w:val="22"/>
              </w:rPr>
              <w:t>]</w:t>
            </w:r>
            <w:r w:rsidR="00886402" w:rsidRPr="00701D3D">
              <w:rPr>
                <w:rFonts w:hint="eastAsia"/>
                <w:spacing w:val="-10"/>
                <w:sz w:val="22"/>
              </w:rPr>
              <w:t>不要</w:t>
            </w:r>
          </w:p>
        </w:tc>
        <w:tc>
          <w:tcPr>
            <w:tcW w:w="4394" w:type="dxa"/>
          </w:tcPr>
          <w:p w:rsidR="00886402" w:rsidRPr="00701D3D" w:rsidRDefault="001D061F" w:rsidP="001D061F">
            <w:pPr>
              <w:spacing w:line="300" w:lineRule="exact"/>
              <w:rPr>
                <w:spacing w:val="-10"/>
                <w:sz w:val="22"/>
              </w:rPr>
            </w:pPr>
            <w:r w:rsidRPr="00701D3D">
              <w:rPr>
                <w:rFonts w:hint="eastAsia"/>
                <w:spacing w:val="-10"/>
                <w:sz w:val="22"/>
              </w:rPr>
              <w:t>[</w:t>
            </w:r>
            <w:r w:rsidRPr="00701D3D">
              <w:rPr>
                <w:rFonts w:hint="eastAsia"/>
                <w:spacing w:val="-10"/>
                <w:sz w:val="22"/>
              </w:rPr>
              <w:t>講師</w:t>
            </w:r>
            <w:r w:rsidRPr="00701D3D">
              <w:rPr>
                <w:rFonts w:hint="eastAsia"/>
                <w:spacing w:val="-10"/>
                <w:sz w:val="22"/>
              </w:rPr>
              <w:t>]</w:t>
            </w:r>
            <w:r w:rsidR="003A65B3" w:rsidRPr="00701D3D">
              <w:rPr>
                <w:rFonts w:hint="eastAsia"/>
                <w:spacing w:val="-10"/>
                <w:sz w:val="22"/>
              </w:rPr>
              <w:t>富山</w:t>
            </w:r>
            <w:r w:rsidRPr="00701D3D">
              <w:rPr>
                <w:rFonts w:hint="eastAsia"/>
                <w:spacing w:val="-10"/>
                <w:sz w:val="22"/>
              </w:rPr>
              <w:t>県立大学</w:t>
            </w:r>
            <w:r w:rsidR="003A65B3" w:rsidRPr="00701D3D">
              <w:rPr>
                <w:rFonts w:hint="eastAsia"/>
                <w:spacing w:val="-10"/>
                <w:sz w:val="22"/>
              </w:rPr>
              <w:t>の</w:t>
            </w:r>
            <w:r w:rsidRPr="00701D3D">
              <w:rPr>
                <w:rFonts w:hint="eastAsia"/>
                <w:spacing w:val="-10"/>
                <w:sz w:val="22"/>
              </w:rPr>
              <w:t>教員または外部講師</w:t>
            </w:r>
          </w:p>
          <w:p w:rsidR="001D061F" w:rsidRPr="00701D3D" w:rsidRDefault="001D061F" w:rsidP="001D061F">
            <w:pPr>
              <w:spacing w:line="300" w:lineRule="exact"/>
              <w:rPr>
                <w:spacing w:val="-10"/>
                <w:sz w:val="22"/>
              </w:rPr>
            </w:pPr>
            <w:r w:rsidRPr="00701D3D">
              <w:rPr>
                <w:rFonts w:hint="eastAsia"/>
                <w:spacing w:val="-10"/>
                <w:sz w:val="22"/>
              </w:rPr>
              <w:t>[</w:t>
            </w:r>
            <w:r w:rsidRPr="00701D3D">
              <w:rPr>
                <w:rFonts w:hint="eastAsia"/>
                <w:spacing w:val="-10"/>
                <w:sz w:val="22"/>
              </w:rPr>
              <w:t>謝金</w:t>
            </w:r>
            <w:r w:rsidRPr="00701D3D">
              <w:rPr>
                <w:rFonts w:hint="eastAsia"/>
                <w:spacing w:val="-10"/>
                <w:sz w:val="22"/>
              </w:rPr>
              <w:t>]</w:t>
            </w:r>
            <w:r w:rsidRPr="00701D3D">
              <w:rPr>
                <w:rFonts w:hint="eastAsia"/>
                <w:spacing w:val="-10"/>
                <w:sz w:val="22"/>
              </w:rPr>
              <w:t>県立大学教員：３万円</w:t>
            </w:r>
            <w:r w:rsidR="00DF7892" w:rsidRPr="00701D3D">
              <w:rPr>
                <w:rFonts w:hint="eastAsia"/>
                <w:spacing w:val="-10"/>
                <w:sz w:val="22"/>
              </w:rPr>
              <w:t>／半日</w:t>
            </w:r>
            <w:r w:rsidR="00F66009" w:rsidRPr="00701D3D">
              <w:rPr>
                <w:rFonts w:hint="eastAsia"/>
                <w:spacing w:val="-10"/>
                <w:sz w:val="22"/>
              </w:rPr>
              <w:t>（旅費含</w:t>
            </w:r>
            <w:r w:rsidR="00F21C45" w:rsidRPr="00701D3D">
              <w:rPr>
                <w:rFonts w:hint="eastAsia"/>
                <w:spacing w:val="-10"/>
                <w:sz w:val="22"/>
              </w:rPr>
              <w:t>む</w:t>
            </w:r>
            <w:r w:rsidR="00F66009" w:rsidRPr="00701D3D">
              <w:rPr>
                <w:rFonts w:hint="eastAsia"/>
                <w:spacing w:val="-10"/>
                <w:sz w:val="22"/>
              </w:rPr>
              <w:t>）</w:t>
            </w:r>
          </w:p>
          <w:p w:rsidR="001D061F" w:rsidRPr="00701D3D" w:rsidRDefault="001D061F" w:rsidP="001D061F">
            <w:pPr>
              <w:spacing w:line="300" w:lineRule="exact"/>
              <w:ind w:firstLineChars="300" w:firstLine="600"/>
              <w:rPr>
                <w:spacing w:val="-10"/>
                <w:sz w:val="22"/>
              </w:rPr>
            </w:pPr>
            <w:r w:rsidRPr="00701D3D">
              <w:rPr>
                <w:rFonts w:hint="eastAsia"/>
                <w:spacing w:val="-10"/>
                <w:sz w:val="22"/>
              </w:rPr>
              <w:t>外部講師：</w:t>
            </w:r>
            <w:r w:rsidRPr="00701D3D">
              <w:rPr>
                <w:rFonts w:hint="eastAsia"/>
                <w:spacing w:val="-10"/>
                <w:sz w:val="22"/>
              </w:rPr>
              <w:t>10</w:t>
            </w:r>
            <w:r w:rsidRPr="00701D3D">
              <w:rPr>
                <w:rFonts w:hint="eastAsia"/>
                <w:spacing w:val="-10"/>
                <w:sz w:val="22"/>
              </w:rPr>
              <w:t>万円</w:t>
            </w:r>
            <w:r w:rsidR="00DF7892" w:rsidRPr="00701D3D">
              <w:rPr>
                <w:rFonts w:hint="eastAsia"/>
                <w:spacing w:val="-10"/>
                <w:sz w:val="22"/>
              </w:rPr>
              <w:t>以内／半日</w:t>
            </w:r>
          </w:p>
        </w:tc>
      </w:tr>
      <w:tr w:rsidR="00701D3D" w:rsidRPr="00701D3D" w:rsidTr="00F21C45">
        <w:tc>
          <w:tcPr>
            <w:tcW w:w="1559" w:type="dxa"/>
          </w:tcPr>
          <w:p w:rsidR="00DF7892" w:rsidRPr="00701D3D" w:rsidRDefault="00DF7892" w:rsidP="001D061F">
            <w:pPr>
              <w:spacing w:line="300" w:lineRule="exact"/>
              <w:rPr>
                <w:spacing w:val="-10"/>
                <w:sz w:val="22"/>
              </w:rPr>
            </w:pPr>
            <w:r w:rsidRPr="00701D3D">
              <w:rPr>
                <w:rFonts w:hint="eastAsia"/>
                <w:spacing w:val="-10"/>
                <w:sz w:val="22"/>
              </w:rPr>
              <w:t>会場</w:t>
            </w:r>
          </w:p>
        </w:tc>
        <w:tc>
          <w:tcPr>
            <w:tcW w:w="2552" w:type="dxa"/>
          </w:tcPr>
          <w:p w:rsidR="00DF7892" w:rsidRPr="00701D3D" w:rsidRDefault="00DF7892" w:rsidP="001D061F">
            <w:pPr>
              <w:spacing w:line="300" w:lineRule="exact"/>
              <w:rPr>
                <w:spacing w:val="-10"/>
                <w:sz w:val="22"/>
              </w:rPr>
            </w:pPr>
            <w:r w:rsidRPr="00701D3D">
              <w:rPr>
                <w:rFonts w:hint="eastAsia"/>
                <w:spacing w:val="-10"/>
                <w:sz w:val="22"/>
              </w:rPr>
              <w:t>原則、富山県立大学とする</w:t>
            </w:r>
          </w:p>
        </w:tc>
        <w:tc>
          <w:tcPr>
            <w:tcW w:w="4394" w:type="dxa"/>
          </w:tcPr>
          <w:p w:rsidR="00DF7892" w:rsidRPr="00701D3D" w:rsidRDefault="00DF7892" w:rsidP="001D061F">
            <w:pPr>
              <w:spacing w:line="300" w:lineRule="exact"/>
              <w:rPr>
                <w:spacing w:val="-10"/>
                <w:sz w:val="22"/>
              </w:rPr>
            </w:pPr>
            <w:r w:rsidRPr="00701D3D">
              <w:rPr>
                <w:rFonts w:hint="eastAsia"/>
                <w:spacing w:val="-10"/>
                <w:sz w:val="22"/>
              </w:rPr>
              <w:t>富山県立大学または富山市内の研修に適した会場とする</w:t>
            </w:r>
          </w:p>
        </w:tc>
      </w:tr>
      <w:tr w:rsidR="00DF7892" w:rsidRPr="00701D3D" w:rsidTr="0085061A">
        <w:tc>
          <w:tcPr>
            <w:tcW w:w="1559" w:type="dxa"/>
          </w:tcPr>
          <w:p w:rsidR="00DF7892" w:rsidRPr="00701D3D" w:rsidRDefault="00DF7892" w:rsidP="001D061F">
            <w:pPr>
              <w:spacing w:line="300" w:lineRule="exact"/>
              <w:rPr>
                <w:spacing w:val="-10"/>
                <w:sz w:val="22"/>
              </w:rPr>
            </w:pPr>
            <w:r w:rsidRPr="00701D3D">
              <w:rPr>
                <w:rFonts w:hint="eastAsia"/>
                <w:spacing w:val="-10"/>
                <w:sz w:val="22"/>
              </w:rPr>
              <w:t>その他</w:t>
            </w:r>
          </w:p>
        </w:tc>
        <w:tc>
          <w:tcPr>
            <w:tcW w:w="6946" w:type="dxa"/>
            <w:gridSpan w:val="2"/>
          </w:tcPr>
          <w:p w:rsidR="00DF7892" w:rsidRPr="00701D3D" w:rsidRDefault="00DF7892" w:rsidP="001D061F">
            <w:pPr>
              <w:spacing w:line="300" w:lineRule="exact"/>
              <w:rPr>
                <w:spacing w:val="-10"/>
                <w:sz w:val="22"/>
              </w:rPr>
            </w:pPr>
            <w:r w:rsidRPr="00701D3D">
              <w:rPr>
                <w:rFonts w:hint="eastAsia"/>
                <w:spacing w:val="-10"/>
                <w:sz w:val="22"/>
              </w:rPr>
              <w:t>座学だけでなく、実際の製造現場を訪問して企業課題やその解決策を検討する演習を実施</w:t>
            </w:r>
          </w:p>
        </w:tc>
      </w:tr>
    </w:tbl>
    <w:p w:rsidR="003A65B3" w:rsidRPr="00701D3D" w:rsidRDefault="003A65B3" w:rsidP="001D061F">
      <w:pPr>
        <w:rPr>
          <w:sz w:val="22"/>
        </w:rPr>
      </w:pPr>
    </w:p>
    <w:p w:rsidR="00F21C45" w:rsidRPr="00701D3D" w:rsidRDefault="00F21C45" w:rsidP="001D061F">
      <w:pPr>
        <w:rPr>
          <w:sz w:val="22"/>
        </w:rPr>
      </w:pPr>
    </w:p>
    <w:p w:rsidR="00256680" w:rsidRPr="00701D3D" w:rsidRDefault="00256680" w:rsidP="001D061F">
      <w:pPr>
        <w:rPr>
          <w:sz w:val="22"/>
        </w:rPr>
      </w:pPr>
    </w:p>
    <w:p w:rsidR="0069448A" w:rsidRPr="00701D3D" w:rsidRDefault="0069448A" w:rsidP="00A65B60">
      <w:pPr>
        <w:ind w:left="220" w:hangingChars="100" w:hanging="220"/>
        <w:rPr>
          <w:sz w:val="22"/>
        </w:rPr>
      </w:pPr>
      <w:r w:rsidRPr="00701D3D">
        <w:rPr>
          <w:rFonts w:hint="eastAsia"/>
          <w:sz w:val="22"/>
        </w:rPr>
        <w:lastRenderedPageBreak/>
        <w:t xml:space="preserve">　　②留意事項</w:t>
      </w:r>
    </w:p>
    <w:p w:rsidR="0069448A" w:rsidRPr="00701D3D" w:rsidRDefault="001D061F" w:rsidP="00DF7892">
      <w:pPr>
        <w:ind w:left="660" w:hangingChars="300" w:hanging="660"/>
        <w:rPr>
          <w:sz w:val="22"/>
        </w:rPr>
      </w:pPr>
      <w:r w:rsidRPr="00701D3D">
        <w:rPr>
          <w:rFonts w:hint="eastAsia"/>
          <w:sz w:val="22"/>
        </w:rPr>
        <w:t xml:space="preserve">　　</w:t>
      </w:r>
      <w:r w:rsidR="00DF7892" w:rsidRPr="00701D3D">
        <w:rPr>
          <w:rFonts w:hint="eastAsia"/>
          <w:sz w:val="22"/>
        </w:rPr>
        <w:t>（ア）</w:t>
      </w:r>
      <w:r w:rsidRPr="00701D3D">
        <w:rPr>
          <w:rFonts w:hint="eastAsia"/>
          <w:sz w:val="22"/>
        </w:rPr>
        <w:t>カリキュラムは</w:t>
      </w:r>
      <w:r w:rsidR="00DF7892" w:rsidRPr="00701D3D">
        <w:rPr>
          <w:rFonts w:hint="eastAsia"/>
          <w:sz w:val="22"/>
        </w:rPr>
        <w:t>県内企業のニーズを踏まえ、協力機関である富山県立大学とも協議のうえ作成すること。</w:t>
      </w:r>
    </w:p>
    <w:p w:rsidR="00D114D2" w:rsidRPr="00701D3D" w:rsidRDefault="00A65B60" w:rsidP="00367A7D">
      <w:pPr>
        <w:spacing w:beforeLines="30" w:before="108"/>
        <w:ind w:left="660" w:hangingChars="300" w:hanging="660"/>
        <w:rPr>
          <w:sz w:val="22"/>
        </w:rPr>
      </w:pPr>
      <w:r w:rsidRPr="00701D3D">
        <w:rPr>
          <w:rFonts w:hint="eastAsia"/>
          <w:sz w:val="22"/>
        </w:rPr>
        <w:t xml:space="preserve">　　</w:t>
      </w:r>
      <w:r w:rsidR="00DF7892" w:rsidRPr="00701D3D">
        <w:rPr>
          <w:rFonts w:hint="eastAsia"/>
          <w:sz w:val="22"/>
        </w:rPr>
        <w:t>（イ）</w:t>
      </w:r>
      <w:r w:rsidR="00F20895" w:rsidRPr="00701D3D">
        <w:rPr>
          <w:rFonts w:hint="eastAsia"/>
          <w:sz w:val="22"/>
        </w:rPr>
        <w:t>研修に使用する教材や</w:t>
      </w:r>
      <w:r w:rsidR="00D114D2" w:rsidRPr="00701D3D">
        <w:rPr>
          <w:rFonts w:hint="eastAsia"/>
          <w:sz w:val="22"/>
        </w:rPr>
        <w:t>機械器具</w:t>
      </w:r>
      <w:r w:rsidR="00A572E7" w:rsidRPr="00701D3D">
        <w:rPr>
          <w:rFonts w:hint="eastAsia"/>
          <w:sz w:val="22"/>
        </w:rPr>
        <w:t>等は、参加者</w:t>
      </w:r>
      <w:r w:rsidR="007A401E" w:rsidRPr="00701D3D">
        <w:rPr>
          <w:rFonts w:hint="eastAsia"/>
          <w:sz w:val="22"/>
        </w:rPr>
        <w:t>数</w:t>
      </w:r>
      <w:r w:rsidR="00A572E7" w:rsidRPr="00701D3D">
        <w:rPr>
          <w:rFonts w:hint="eastAsia"/>
          <w:sz w:val="22"/>
        </w:rPr>
        <w:t>や科目内容</w:t>
      </w:r>
      <w:r w:rsidR="007A401E" w:rsidRPr="00701D3D">
        <w:rPr>
          <w:rFonts w:hint="eastAsia"/>
          <w:sz w:val="22"/>
        </w:rPr>
        <w:t>を考慮して</w:t>
      </w:r>
      <w:r w:rsidR="00A572E7" w:rsidRPr="00701D3D">
        <w:rPr>
          <w:rFonts w:hint="eastAsia"/>
          <w:sz w:val="22"/>
        </w:rPr>
        <w:t>適切なものを設定・</w:t>
      </w:r>
      <w:r w:rsidR="00657906" w:rsidRPr="00701D3D">
        <w:rPr>
          <w:rFonts w:hint="eastAsia"/>
          <w:sz w:val="22"/>
        </w:rPr>
        <w:t>必要部数</w:t>
      </w:r>
      <w:r w:rsidR="00F20895" w:rsidRPr="00701D3D">
        <w:rPr>
          <w:rFonts w:hint="eastAsia"/>
          <w:sz w:val="22"/>
        </w:rPr>
        <w:t>準備すること。</w:t>
      </w:r>
      <w:r w:rsidR="00D114D2" w:rsidRPr="00701D3D">
        <w:rPr>
          <w:rFonts w:hint="eastAsia"/>
          <w:sz w:val="22"/>
        </w:rPr>
        <w:t>ただし、機械器具等については、リース・レンタルを原則とする。</w:t>
      </w:r>
    </w:p>
    <w:p w:rsidR="001E45D7" w:rsidRPr="00701D3D" w:rsidRDefault="001E45D7" w:rsidP="00367A7D">
      <w:pPr>
        <w:spacing w:beforeLines="30" w:before="108"/>
        <w:ind w:left="880" w:hangingChars="400" w:hanging="880"/>
        <w:rPr>
          <w:sz w:val="22"/>
        </w:rPr>
      </w:pPr>
      <w:r w:rsidRPr="00701D3D">
        <w:rPr>
          <w:rFonts w:hint="eastAsia"/>
          <w:sz w:val="22"/>
        </w:rPr>
        <w:t xml:space="preserve">　　</w:t>
      </w:r>
      <w:r w:rsidR="00A572E7" w:rsidRPr="00701D3D">
        <w:rPr>
          <w:rFonts w:hint="eastAsia"/>
          <w:sz w:val="22"/>
        </w:rPr>
        <w:t>（ウ）</w:t>
      </w:r>
      <w:r w:rsidR="007A401E" w:rsidRPr="00701D3D">
        <w:rPr>
          <w:rFonts w:hint="eastAsia"/>
          <w:sz w:val="22"/>
        </w:rPr>
        <w:t>研修の</w:t>
      </w:r>
      <w:r w:rsidRPr="00701D3D">
        <w:rPr>
          <w:rFonts w:hint="eastAsia"/>
          <w:sz w:val="22"/>
        </w:rPr>
        <w:t>応募状況によ</w:t>
      </w:r>
      <w:r w:rsidR="00A572E7" w:rsidRPr="00701D3D">
        <w:rPr>
          <w:rFonts w:hint="eastAsia"/>
          <w:sz w:val="22"/>
        </w:rPr>
        <w:t>り</w:t>
      </w:r>
      <w:r w:rsidR="007A401E" w:rsidRPr="00701D3D">
        <w:rPr>
          <w:rFonts w:hint="eastAsia"/>
          <w:sz w:val="22"/>
        </w:rPr>
        <w:t>、</w:t>
      </w:r>
      <w:r w:rsidR="00A572E7" w:rsidRPr="00701D3D">
        <w:rPr>
          <w:rFonts w:hint="eastAsia"/>
          <w:sz w:val="22"/>
        </w:rPr>
        <w:t>参加者</w:t>
      </w:r>
      <w:r w:rsidR="007A401E" w:rsidRPr="00701D3D">
        <w:rPr>
          <w:rFonts w:hint="eastAsia"/>
          <w:sz w:val="22"/>
        </w:rPr>
        <w:t>数</w:t>
      </w:r>
      <w:r w:rsidR="00A572E7" w:rsidRPr="00701D3D">
        <w:rPr>
          <w:rFonts w:hint="eastAsia"/>
          <w:sz w:val="22"/>
        </w:rPr>
        <w:t>が増減</w:t>
      </w:r>
      <w:r w:rsidRPr="00701D3D">
        <w:rPr>
          <w:rFonts w:hint="eastAsia"/>
          <w:sz w:val="22"/>
        </w:rPr>
        <w:t>することもある</w:t>
      </w:r>
      <w:r w:rsidR="00A572E7" w:rsidRPr="00701D3D">
        <w:rPr>
          <w:rFonts w:hint="eastAsia"/>
          <w:sz w:val="22"/>
        </w:rPr>
        <w:t>こと</w:t>
      </w:r>
      <w:r w:rsidRPr="00701D3D">
        <w:rPr>
          <w:rFonts w:hint="eastAsia"/>
          <w:sz w:val="22"/>
        </w:rPr>
        <w:t>。</w:t>
      </w:r>
    </w:p>
    <w:p w:rsidR="001E45D7" w:rsidRPr="00701D3D" w:rsidRDefault="001E45D7" w:rsidP="00367A7D">
      <w:pPr>
        <w:spacing w:beforeLines="30" w:before="108"/>
        <w:ind w:left="660" w:hangingChars="300" w:hanging="660"/>
        <w:rPr>
          <w:sz w:val="22"/>
        </w:rPr>
      </w:pPr>
      <w:r w:rsidRPr="00701D3D">
        <w:rPr>
          <w:rFonts w:hint="eastAsia"/>
          <w:sz w:val="22"/>
        </w:rPr>
        <w:t xml:space="preserve">　　</w:t>
      </w:r>
      <w:r w:rsidR="00A572E7" w:rsidRPr="00701D3D">
        <w:rPr>
          <w:rFonts w:hint="eastAsia"/>
          <w:sz w:val="22"/>
        </w:rPr>
        <w:t>（エ）</w:t>
      </w:r>
      <w:r w:rsidRPr="00701D3D">
        <w:rPr>
          <w:rFonts w:hint="eastAsia"/>
          <w:sz w:val="22"/>
        </w:rPr>
        <w:t>研修</w:t>
      </w:r>
      <w:r w:rsidR="00A572E7" w:rsidRPr="00701D3D">
        <w:rPr>
          <w:rFonts w:hint="eastAsia"/>
          <w:sz w:val="22"/>
        </w:rPr>
        <w:t>講座</w:t>
      </w:r>
      <w:r w:rsidRPr="00701D3D">
        <w:rPr>
          <w:rFonts w:hint="eastAsia"/>
          <w:sz w:val="22"/>
        </w:rPr>
        <w:t>数や時間は、</w:t>
      </w:r>
      <w:r w:rsidR="00A572E7" w:rsidRPr="00701D3D">
        <w:rPr>
          <w:rFonts w:hint="eastAsia"/>
          <w:sz w:val="22"/>
        </w:rPr>
        <w:t>対象者が効率よく受講できるよう配慮のうえ設定すること。ただし、</w:t>
      </w:r>
      <w:r w:rsidRPr="00701D3D">
        <w:rPr>
          <w:rFonts w:hint="eastAsia"/>
          <w:sz w:val="22"/>
        </w:rPr>
        <w:t>受託業者と新世紀産業機構が協議</w:t>
      </w:r>
      <w:r w:rsidR="00A572E7" w:rsidRPr="00701D3D">
        <w:rPr>
          <w:rFonts w:hint="eastAsia"/>
          <w:sz w:val="22"/>
        </w:rPr>
        <w:t>のうえ</w:t>
      </w:r>
      <w:r w:rsidRPr="00701D3D">
        <w:rPr>
          <w:rFonts w:hint="eastAsia"/>
          <w:sz w:val="22"/>
        </w:rPr>
        <w:t>、変更することがある</w:t>
      </w:r>
      <w:r w:rsidR="00A572E7" w:rsidRPr="00701D3D">
        <w:rPr>
          <w:rFonts w:hint="eastAsia"/>
          <w:sz w:val="22"/>
        </w:rPr>
        <w:t>こと</w:t>
      </w:r>
      <w:r w:rsidRPr="00701D3D">
        <w:rPr>
          <w:rFonts w:hint="eastAsia"/>
          <w:sz w:val="22"/>
        </w:rPr>
        <w:t>。</w:t>
      </w:r>
    </w:p>
    <w:p w:rsidR="00A572E7" w:rsidRPr="00701D3D" w:rsidRDefault="00A65B60" w:rsidP="00367A7D">
      <w:pPr>
        <w:spacing w:beforeLines="30" w:before="108"/>
        <w:ind w:left="660" w:hangingChars="300" w:hanging="660"/>
        <w:rPr>
          <w:sz w:val="22"/>
        </w:rPr>
      </w:pPr>
      <w:r w:rsidRPr="00701D3D">
        <w:rPr>
          <w:rFonts w:hint="eastAsia"/>
          <w:sz w:val="22"/>
        </w:rPr>
        <w:t xml:space="preserve">　　</w:t>
      </w:r>
      <w:r w:rsidR="00A572E7" w:rsidRPr="00701D3D">
        <w:rPr>
          <w:rFonts w:hint="eastAsia"/>
          <w:sz w:val="22"/>
        </w:rPr>
        <w:t>（オ）</w:t>
      </w:r>
      <w:r w:rsidR="001E45D7" w:rsidRPr="00701D3D">
        <w:rPr>
          <w:rFonts w:hint="eastAsia"/>
          <w:sz w:val="22"/>
        </w:rPr>
        <w:t>受託業者は研修会場や</w:t>
      </w:r>
      <w:r w:rsidR="00A572E7" w:rsidRPr="00701D3D">
        <w:rPr>
          <w:rFonts w:hint="eastAsia"/>
          <w:sz w:val="22"/>
        </w:rPr>
        <w:t>講師、現場訪問の企業を</w:t>
      </w:r>
      <w:r w:rsidR="001E45D7" w:rsidRPr="00701D3D">
        <w:rPr>
          <w:rFonts w:hint="eastAsia"/>
          <w:sz w:val="22"/>
        </w:rPr>
        <w:t>選定</w:t>
      </w:r>
      <w:r w:rsidR="00A572E7" w:rsidRPr="00701D3D">
        <w:rPr>
          <w:rFonts w:hint="eastAsia"/>
          <w:sz w:val="22"/>
        </w:rPr>
        <w:t>・調整</w:t>
      </w:r>
      <w:r w:rsidR="001E45D7" w:rsidRPr="00701D3D">
        <w:rPr>
          <w:rFonts w:hint="eastAsia"/>
          <w:sz w:val="22"/>
        </w:rPr>
        <w:t>し、内諾</w:t>
      </w:r>
      <w:r w:rsidR="00A572E7" w:rsidRPr="00701D3D">
        <w:rPr>
          <w:rFonts w:hint="eastAsia"/>
          <w:sz w:val="22"/>
        </w:rPr>
        <w:t>や予約等</w:t>
      </w:r>
      <w:r w:rsidR="001E45D7" w:rsidRPr="00701D3D">
        <w:rPr>
          <w:rFonts w:hint="eastAsia"/>
          <w:sz w:val="22"/>
        </w:rPr>
        <w:t>を得ること</w:t>
      </w:r>
      <w:r w:rsidR="00FE72D3" w:rsidRPr="00701D3D">
        <w:rPr>
          <w:rFonts w:hint="eastAsia"/>
          <w:sz w:val="22"/>
        </w:rPr>
        <w:t>。</w:t>
      </w:r>
      <w:r w:rsidR="00A572E7" w:rsidRPr="00701D3D">
        <w:rPr>
          <w:rFonts w:hint="eastAsia"/>
          <w:sz w:val="22"/>
        </w:rPr>
        <w:t>ただし、</w:t>
      </w:r>
      <w:r w:rsidR="00367A7D" w:rsidRPr="00701D3D">
        <w:rPr>
          <w:rFonts w:hint="eastAsia"/>
          <w:sz w:val="22"/>
        </w:rPr>
        <w:t>新世紀産業機構と協議のうえ最終決定するものとする。</w:t>
      </w:r>
    </w:p>
    <w:p w:rsidR="00A572E7" w:rsidRPr="00701D3D" w:rsidRDefault="00A572E7" w:rsidP="00367A7D">
      <w:pPr>
        <w:spacing w:beforeLines="30" w:before="108"/>
        <w:ind w:left="660" w:hangingChars="300" w:hanging="660"/>
        <w:rPr>
          <w:sz w:val="22"/>
        </w:rPr>
      </w:pPr>
      <w:r w:rsidRPr="00701D3D">
        <w:rPr>
          <w:rFonts w:hint="eastAsia"/>
          <w:sz w:val="22"/>
        </w:rPr>
        <w:t xml:space="preserve">　　（カ）研修会場に係る費用（会場代等）は、</w:t>
      </w:r>
      <w:r w:rsidR="009B3AB3" w:rsidRPr="00701D3D">
        <w:rPr>
          <w:rFonts w:hint="eastAsia"/>
          <w:sz w:val="22"/>
        </w:rPr>
        <w:t>委託費に含めず、新世紀産業機構において支払</w:t>
      </w:r>
      <w:r w:rsidRPr="00701D3D">
        <w:rPr>
          <w:rFonts w:hint="eastAsia"/>
          <w:sz w:val="22"/>
        </w:rPr>
        <w:t>を行うものとする。</w:t>
      </w:r>
    </w:p>
    <w:p w:rsidR="009B3AB3" w:rsidRPr="00701D3D" w:rsidRDefault="009B3AB3" w:rsidP="00367A7D">
      <w:pPr>
        <w:spacing w:beforeLines="30" w:before="108"/>
        <w:ind w:left="660" w:hangingChars="300" w:hanging="660"/>
        <w:rPr>
          <w:sz w:val="22"/>
        </w:rPr>
      </w:pPr>
      <w:r w:rsidRPr="00701D3D">
        <w:rPr>
          <w:rFonts w:hint="eastAsia"/>
          <w:sz w:val="22"/>
        </w:rPr>
        <w:t xml:space="preserve">　　（キ）契約金額は、研修の企画立案</w:t>
      </w:r>
      <w:r w:rsidR="004B5571" w:rsidRPr="00701D3D">
        <w:rPr>
          <w:rFonts w:hint="eastAsia"/>
          <w:sz w:val="22"/>
        </w:rPr>
        <w:t>と実施、講師謝金、教材費その他を含めた一式の金額とする。</w:t>
      </w:r>
    </w:p>
    <w:p w:rsidR="00C603EF" w:rsidRPr="00701D3D" w:rsidRDefault="00C603EF">
      <w:pPr>
        <w:rPr>
          <w:sz w:val="22"/>
        </w:rPr>
      </w:pPr>
    </w:p>
    <w:p w:rsidR="00C603EF" w:rsidRPr="00701D3D" w:rsidRDefault="00C603EF">
      <w:pPr>
        <w:rPr>
          <w:sz w:val="22"/>
        </w:rPr>
      </w:pPr>
      <w:r w:rsidRPr="00701D3D">
        <w:rPr>
          <w:rFonts w:hint="eastAsia"/>
          <w:sz w:val="22"/>
        </w:rPr>
        <w:t>（２）研修</w:t>
      </w:r>
      <w:r w:rsidR="00F20895" w:rsidRPr="00701D3D">
        <w:rPr>
          <w:rFonts w:hint="eastAsia"/>
          <w:sz w:val="22"/>
        </w:rPr>
        <w:t>運営</w:t>
      </w:r>
      <w:r w:rsidRPr="00701D3D">
        <w:rPr>
          <w:rFonts w:hint="eastAsia"/>
          <w:sz w:val="22"/>
        </w:rPr>
        <w:t>に関する</w:t>
      </w:r>
      <w:r w:rsidR="00A572E7" w:rsidRPr="00701D3D">
        <w:rPr>
          <w:rFonts w:hint="eastAsia"/>
          <w:sz w:val="22"/>
        </w:rPr>
        <w:t>支援</w:t>
      </w:r>
      <w:r w:rsidRPr="00701D3D">
        <w:rPr>
          <w:rFonts w:hint="eastAsia"/>
          <w:sz w:val="22"/>
        </w:rPr>
        <w:t>業務</w:t>
      </w:r>
    </w:p>
    <w:p w:rsidR="00F20895" w:rsidRPr="00701D3D" w:rsidRDefault="00F20895" w:rsidP="00F20895">
      <w:pPr>
        <w:rPr>
          <w:sz w:val="22"/>
        </w:rPr>
      </w:pPr>
      <w:r w:rsidRPr="00701D3D">
        <w:rPr>
          <w:rFonts w:hint="eastAsia"/>
          <w:sz w:val="22"/>
        </w:rPr>
        <w:t xml:space="preserve">　　</w:t>
      </w:r>
      <w:r w:rsidR="00A572E7" w:rsidRPr="00701D3D">
        <w:rPr>
          <w:rFonts w:hint="eastAsia"/>
          <w:sz w:val="22"/>
        </w:rPr>
        <w:t>①参加者募集業務</w:t>
      </w:r>
    </w:p>
    <w:p w:rsidR="00F20895" w:rsidRPr="00701D3D" w:rsidRDefault="00F20895" w:rsidP="007A401E">
      <w:pPr>
        <w:ind w:leftChars="200" w:left="420" w:firstLineChars="100" w:firstLine="220"/>
        <w:rPr>
          <w:sz w:val="22"/>
        </w:rPr>
      </w:pPr>
      <w:r w:rsidRPr="00701D3D">
        <w:rPr>
          <w:rFonts w:hint="eastAsia"/>
          <w:sz w:val="22"/>
        </w:rPr>
        <w:t>企業訪問</w:t>
      </w:r>
      <w:r w:rsidR="00A572E7" w:rsidRPr="00701D3D">
        <w:rPr>
          <w:rFonts w:hint="eastAsia"/>
          <w:sz w:val="22"/>
        </w:rPr>
        <w:t>等により研修</w:t>
      </w:r>
      <w:r w:rsidR="003A65B3" w:rsidRPr="00701D3D">
        <w:rPr>
          <w:rFonts w:hint="eastAsia"/>
          <w:sz w:val="22"/>
        </w:rPr>
        <w:t>への</w:t>
      </w:r>
      <w:r w:rsidR="00A572E7" w:rsidRPr="00701D3D">
        <w:rPr>
          <w:rFonts w:hint="eastAsia"/>
          <w:sz w:val="22"/>
        </w:rPr>
        <w:t>参加者募集</w:t>
      </w:r>
      <w:r w:rsidRPr="00701D3D">
        <w:rPr>
          <w:rFonts w:hint="eastAsia"/>
          <w:sz w:val="22"/>
        </w:rPr>
        <w:t>ＰＲ</w:t>
      </w:r>
      <w:r w:rsidR="007A401E" w:rsidRPr="00701D3D">
        <w:rPr>
          <w:rFonts w:hint="eastAsia"/>
          <w:sz w:val="22"/>
        </w:rPr>
        <w:t>を行うなど</w:t>
      </w:r>
      <w:r w:rsidR="00A572E7" w:rsidRPr="00701D3D">
        <w:rPr>
          <w:rFonts w:hint="eastAsia"/>
          <w:sz w:val="22"/>
        </w:rPr>
        <w:t>、参加者確保</w:t>
      </w:r>
      <w:r w:rsidR="003A65B3" w:rsidRPr="00701D3D">
        <w:rPr>
          <w:rFonts w:hint="eastAsia"/>
          <w:sz w:val="22"/>
        </w:rPr>
        <w:t>に向けた</w:t>
      </w:r>
      <w:r w:rsidR="00A572E7" w:rsidRPr="00701D3D">
        <w:rPr>
          <w:rFonts w:hint="eastAsia"/>
          <w:sz w:val="22"/>
        </w:rPr>
        <w:t>支援を行う</w:t>
      </w:r>
      <w:r w:rsidR="007A401E" w:rsidRPr="00701D3D">
        <w:rPr>
          <w:rFonts w:hint="eastAsia"/>
          <w:sz w:val="22"/>
        </w:rPr>
        <w:t>こと。</w:t>
      </w:r>
    </w:p>
    <w:p w:rsidR="00F20895" w:rsidRPr="00701D3D" w:rsidRDefault="00F20895" w:rsidP="00F20895">
      <w:pPr>
        <w:ind w:firstLineChars="200" w:firstLine="440"/>
        <w:rPr>
          <w:sz w:val="22"/>
        </w:rPr>
      </w:pPr>
      <w:r w:rsidRPr="00701D3D">
        <w:rPr>
          <w:rFonts w:hint="eastAsia"/>
          <w:sz w:val="22"/>
        </w:rPr>
        <w:t>②</w:t>
      </w:r>
      <w:r w:rsidR="00A572E7" w:rsidRPr="00701D3D">
        <w:rPr>
          <w:rFonts w:hint="eastAsia"/>
          <w:sz w:val="22"/>
        </w:rPr>
        <w:t>その他</w:t>
      </w:r>
      <w:r w:rsidR="000A6E17" w:rsidRPr="00701D3D">
        <w:rPr>
          <w:rFonts w:hint="eastAsia"/>
          <w:sz w:val="22"/>
        </w:rPr>
        <w:t>研修実施に係る庶務</w:t>
      </w:r>
    </w:p>
    <w:p w:rsidR="00F20895" w:rsidRPr="00701D3D" w:rsidRDefault="00A572E7" w:rsidP="00A572E7">
      <w:pPr>
        <w:ind w:leftChars="200" w:left="420" w:firstLineChars="100" w:firstLine="220"/>
        <w:rPr>
          <w:sz w:val="22"/>
        </w:rPr>
      </w:pPr>
      <w:r w:rsidRPr="00701D3D">
        <w:rPr>
          <w:rFonts w:hint="eastAsia"/>
          <w:sz w:val="22"/>
        </w:rPr>
        <w:t>研修に向けた諸準備及び当日</w:t>
      </w:r>
      <w:r w:rsidR="007A401E" w:rsidRPr="00701D3D">
        <w:rPr>
          <w:rFonts w:hint="eastAsia"/>
          <w:sz w:val="22"/>
        </w:rPr>
        <w:t>会場での受付業務や研修内での講師</w:t>
      </w:r>
      <w:r w:rsidR="003A65B3" w:rsidRPr="00701D3D">
        <w:rPr>
          <w:rFonts w:hint="eastAsia"/>
          <w:sz w:val="22"/>
        </w:rPr>
        <w:t>へ</w:t>
      </w:r>
      <w:r w:rsidR="007A401E" w:rsidRPr="00701D3D">
        <w:rPr>
          <w:rFonts w:hint="eastAsia"/>
          <w:sz w:val="22"/>
        </w:rPr>
        <w:t>の補助</w:t>
      </w:r>
      <w:r w:rsidRPr="00701D3D">
        <w:rPr>
          <w:rFonts w:hint="eastAsia"/>
          <w:sz w:val="22"/>
        </w:rPr>
        <w:t>、各種連絡調整等</w:t>
      </w:r>
      <w:r w:rsidR="007A401E" w:rsidRPr="00701D3D">
        <w:rPr>
          <w:rFonts w:hint="eastAsia"/>
          <w:sz w:val="22"/>
        </w:rPr>
        <w:t>を行うこと。</w:t>
      </w:r>
    </w:p>
    <w:p w:rsidR="00C603EF" w:rsidRPr="00701D3D" w:rsidRDefault="00C603EF">
      <w:pPr>
        <w:rPr>
          <w:sz w:val="22"/>
        </w:rPr>
      </w:pPr>
    </w:p>
    <w:p w:rsidR="00C603EF" w:rsidRPr="00701D3D" w:rsidRDefault="00010C5C">
      <w:pPr>
        <w:rPr>
          <w:rFonts w:asciiTheme="majorEastAsia" w:eastAsiaTheme="majorEastAsia" w:hAnsiTheme="majorEastAsia"/>
          <w:sz w:val="22"/>
        </w:rPr>
      </w:pPr>
      <w:r w:rsidRPr="00701D3D">
        <w:rPr>
          <w:rFonts w:asciiTheme="majorEastAsia" w:eastAsiaTheme="majorEastAsia" w:hAnsiTheme="majorEastAsia" w:hint="eastAsia"/>
          <w:sz w:val="22"/>
        </w:rPr>
        <w:t>５</w:t>
      </w:r>
      <w:r w:rsidR="00C603EF" w:rsidRPr="00701D3D">
        <w:rPr>
          <w:rFonts w:asciiTheme="majorEastAsia" w:eastAsiaTheme="majorEastAsia" w:hAnsiTheme="majorEastAsia" w:hint="eastAsia"/>
          <w:sz w:val="22"/>
        </w:rPr>
        <w:t xml:space="preserve">　</w:t>
      </w:r>
      <w:r w:rsidR="00D114D2" w:rsidRPr="00701D3D">
        <w:rPr>
          <w:rFonts w:asciiTheme="majorEastAsia" w:eastAsiaTheme="majorEastAsia" w:hAnsiTheme="majorEastAsia" w:hint="eastAsia"/>
          <w:sz w:val="22"/>
        </w:rPr>
        <w:t>その他</w:t>
      </w:r>
    </w:p>
    <w:p w:rsidR="00281CFA" w:rsidRPr="00701D3D" w:rsidRDefault="00281CFA" w:rsidP="00281CFA">
      <w:pPr>
        <w:ind w:left="440" w:hangingChars="200" w:hanging="440"/>
        <w:rPr>
          <w:rFonts w:asciiTheme="minorEastAsia" w:hAnsiTheme="minorEastAsia"/>
          <w:sz w:val="22"/>
        </w:rPr>
      </w:pPr>
      <w:r w:rsidRPr="00701D3D">
        <w:rPr>
          <w:rFonts w:asciiTheme="minorEastAsia" w:hAnsiTheme="minorEastAsia" w:hint="eastAsia"/>
          <w:sz w:val="22"/>
        </w:rPr>
        <w:t>（１）本業務の実施によって知り得た情報を第三者に漏らし、又は他の目的に使用してはならない</w:t>
      </w:r>
      <w:r w:rsidR="00B863F6" w:rsidRPr="00701D3D">
        <w:rPr>
          <w:rFonts w:asciiTheme="minorEastAsia" w:hAnsiTheme="minorEastAsia" w:hint="eastAsia"/>
          <w:sz w:val="22"/>
        </w:rPr>
        <w:t>。</w:t>
      </w:r>
    </w:p>
    <w:p w:rsidR="00281CFA" w:rsidRPr="00701D3D" w:rsidRDefault="00281CFA" w:rsidP="00281CFA">
      <w:pPr>
        <w:ind w:left="440" w:hangingChars="200" w:hanging="440"/>
        <w:rPr>
          <w:rFonts w:asciiTheme="minorEastAsia" w:hAnsiTheme="minorEastAsia"/>
          <w:sz w:val="22"/>
        </w:rPr>
      </w:pPr>
      <w:r w:rsidRPr="00701D3D">
        <w:rPr>
          <w:rFonts w:asciiTheme="minorEastAsia" w:hAnsiTheme="minorEastAsia" w:hint="eastAsia"/>
          <w:sz w:val="22"/>
        </w:rPr>
        <w:t>（２）本業務によって制作された成果物、その他これに類するものの著作権は、</w:t>
      </w:r>
      <w:r w:rsidR="00256680" w:rsidRPr="00701D3D">
        <w:rPr>
          <w:rFonts w:asciiTheme="minorEastAsia" w:hAnsiTheme="minorEastAsia" w:hint="eastAsia"/>
          <w:sz w:val="22"/>
        </w:rPr>
        <w:t>富山県新世紀産業機構</w:t>
      </w:r>
      <w:r w:rsidRPr="00701D3D">
        <w:rPr>
          <w:rFonts w:asciiTheme="minorEastAsia" w:hAnsiTheme="minorEastAsia" w:hint="eastAsia"/>
          <w:sz w:val="22"/>
        </w:rPr>
        <w:t>に帰属するものとする。</w:t>
      </w:r>
    </w:p>
    <w:p w:rsidR="00C603EF" w:rsidRPr="00701D3D" w:rsidRDefault="00281CFA">
      <w:pPr>
        <w:rPr>
          <w:sz w:val="22"/>
        </w:rPr>
      </w:pPr>
      <w:r w:rsidRPr="00701D3D">
        <w:rPr>
          <w:rFonts w:asciiTheme="minorEastAsia" w:hAnsiTheme="minorEastAsia" w:hint="eastAsia"/>
          <w:sz w:val="22"/>
        </w:rPr>
        <w:t>（３）</w:t>
      </w:r>
      <w:r w:rsidR="00D114D2" w:rsidRPr="00701D3D">
        <w:rPr>
          <w:rFonts w:hint="eastAsia"/>
          <w:sz w:val="22"/>
        </w:rPr>
        <w:t>この仕様書に定めのない事項については、必要に応じて協議して定めるものとする。</w:t>
      </w:r>
    </w:p>
    <w:p w:rsidR="00C603EF" w:rsidRPr="00701D3D" w:rsidRDefault="00C603EF">
      <w:pPr>
        <w:rPr>
          <w:sz w:val="22"/>
        </w:rPr>
      </w:pPr>
    </w:p>
    <w:p w:rsidR="00C603EF" w:rsidRPr="00701D3D" w:rsidRDefault="00C603EF">
      <w:pPr>
        <w:rPr>
          <w:sz w:val="22"/>
        </w:rPr>
      </w:pPr>
    </w:p>
    <w:p w:rsidR="00C603EF" w:rsidRPr="00701D3D" w:rsidRDefault="00C603EF">
      <w:pPr>
        <w:rPr>
          <w:sz w:val="22"/>
        </w:rPr>
      </w:pPr>
    </w:p>
    <w:sectPr w:rsidR="00C603EF" w:rsidRPr="00701D3D" w:rsidSect="001E45D7">
      <w:pgSz w:w="11905" w:h="16837" w:code="9"/>
      <w:pgMar w:top="1304" w:right="1247" w:bottom="1077" w:left="1418"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F6" w:rsidRDefault="00B863F6" w:rsidP="00B863F6">
      <w:r>
        <w:separator/>
      </w:r>
    </w:p>
  </w:endnote>
  <w:endnote w:type="continuationSeparator" w:id="0">
    <w:p w:rsidR="00B863F6" w:rsidRDefault="00B863F6" w:rsidP="00B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F6" w:rsidRDefault="00B863F6" w:rsidP="00B863F6">
      <w:r>
        <w:separator/>
      </w:r>
    </w:p>
  </w:footnote>
  <w:footnote w:type="continuationSeparator" w:id="0">
    <w:p w:rsidR="00B863F6" w:rsidRDefault="00B863F6" w:rsidP="00B86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2F"/>
    <w:rsid w:val="00010C5C"/>
    <w:rsid w:val="00066228"/>
    <w:rsid w:val="000A6E17"/>
    <w:rsid w:val="000B36C8"/>
    <w:rsid w:val="00107067"/>
    <w:rsid w:val="001D061F"/>
    <w:rsid w:val="001E45D7"/>
    <w:rsid w:val="00256680"/>
    <w:rsid w:val="00260AEE"/>
    <w:rsid w:val="00281CFA"/>
    <w:rsid w:val="00285B73"/>
    <w:rsid w:val="00367A7D"/>
    <w:rsid w:val="003A65B3"/>
    <w:rsid w:val="00462F2F"/>
    <w:rsid w:val="004B5571"/>
    <w:rsid w:val="004F37DB"/>
    <w:rsid w:val="00657906"/>
    <w:rsid w:val="0069381C"/>
    <w:rsid w:val="0069448A"/>
    <w:rsid w:val="00701D3D"/>
    <w:rsid w:val="00751081"/>
    <w:rsid w:val="00774597"/>
    <w:rsid w:val="007A401E"/>
    <w:rsid w:val="00847704"/>
    <w:rsid w:val="00851DE2"/>
    <w:rsid w:val="00886402"/>
    <w:rsid w:val="00937FE2"/>
    <w:rsid w:val="009B3AB3"/>
    <w:rsid w:val="00A572E7"/>
    <w:rsid w:val="00A65B60"/>
    <w:rsid w:val="00B016C5"/>
    <w:rsid w:val="00B56AFB"/>
    <w:rsid w:val="00B863F6"/>
    <w:rsid w:val="00BD2879"/>
    <w:rsid w:val="00C603EF"/>
    <w:rsid w:val="00D114D2"/>
    <w:rsid w:val="00D54B73"/>
    <w:rsid w:val="00DF7892"/>
    <w:rsid w:val="00F20895"/>
    <w:rsid w:val="00F21C45"/>
    <w:rsid w:val="00F66009"/>
    <w:rsid w:val="00F8334A"/>
    <w:rsid w:val="00F85035"/>
    <w:rsid w:val="00FE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26AA3A1-3669-4B17-A107-0AE20D6C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C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1CFA"/>
    <w:rPr>
      <w:rFonts w:asciiTheme="majorHAnsi" w:eastAsiaTheme="majorEastAsia" w:hAnsiTheme="majorHAnsi" w:cstheme="majorBidi"/>
      <w:sz w:val="18"/>
      <w:szCs w:val="18"/>
    </w:rPr>
  </w:style>
  <w:style w:type="paragraph" w:styleId="a5">
    <w:name w:val="header"/>
    <w:basedOn w:val="a"/>
    <w:link w:val="a6"/>
    <w:uiPriority w:val="99"/>
    <w:unhideWhenUsed/>
    <w:rsid w:val="00B863F6"/>
    <w:pPr>
      <w:tabs>
        <w:tab w:val="center" w:pos="4252"/>
        <w:tab w:val="right" w:pos="8504"/>
      </w:tabs>
      <w:snapToGrid w:val="0"/>
    </w:pPr>
  </w:style>
  <w:style w:type="character" w:customStyle="1" w:styleId="a6">
    <w:name w:val="ヘッダー (文字)"/>
    <w:basedOn w:val="a0"/>
    <w:link w:val="a5"/>
    <w:uiPriority w:val="99"/>
    <w:rsid w:val="00B863F6"/>
  </w:style>
  <w:style w:type="paragraph" w:styleId="a7">
    <w:name w:val="footer"/>
    <w:basedOn w:val="a"/>
    <w:link w:val="a8"/>
    <w:uiPriority w:val="99"/>
    <w:unhideWhenUsed/>
    <w:rsid w:val="00B863F6"/>
    <w:pPr>
      <w:tabs>
        <w:tab w:val="center" w:pos="4252"/>
        <w:tab w:val="right" w:pos="8504"/>
      </w:tabs>
      <w:snapToGrid w:val="0"/>
    </w:pPr>
  </w:style>
  <w:style w:type="character" w:customStyle="1" w:styleId="a8">
    <w:name w:val="フッター (文字)"/>
    <w:basedOn w:val="a0"/>
    <w:link w:val="a7"/>
    <w:uiPriority w:val="99"/>
    <w:rsid w:val="00B863F6"/>
  </w:style>
  <w:style w:type="table" w:styleId="a9">
    <w:name w:val="Table Grid"/>
    <w:basedOn w:val="a1"/>
    <w:uiPriority w:val="39"/>
    <w:rsid w:val="00886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EBE2-7C19-4DF1-AA8D-26ECB578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稲原　祥大</dc:creator>
  <cp:keywords/>
  <dc:description/>
  <cp:lastModifiedBy>坂井 慎也</cp:lastModifiedBy>
  <cp:revision>12</cp:revision>
  <cp:lastPrinted>2019-05-29T09:49:00Z</cp:lastPrinted>
  <dcterms:created xsi:type="dcterms:W3CDTF">2019-05-29T06:44:00Z</dcterms:created>
  <dcterms:modified xsi:type="dcterms:W3CDTF">2019-06-11T01:11:00Z</dcterms:modified>
</cp:coreProperties>
</file>