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D0403" w14:textId="0CEE08D4" w:rsidR="0097251C" w:rsidRPr="00C64F16" w:rsidRDefault="00C64F16" w:rsidP="0072399F">
      <w:pPr>
        <w:spacing w:line="460" w:lineRule="exact"/>
        <w:jc w:val="center"/>
        <w:rPr>
          <w:rFonts w:ascii="Meiryo UI" w:eastAsia="Meiryo UI" w:hAnsi="Meiryo UI"/>
          <w:sz w:val="36"/>
          <w:szCs w:val="36"/>
        </w:rPr>
      </w:pPr>
      <w:r w:rsidRPr="00C64F16">
        <w:rPr>
          <w:rFonts w:ascii="Meiryo UI" w:eastAsia="Meiryo UI" w:hAnsi="Meiryo UI" w:hint="eastAsia"/>
          <w:sz w:val="36"/>
          <w:szCs w:val="36"/>
        </w:rPr>
        <w:t>とやまアルミコンソーシアム</w:t>
      </w:r>
    </w:p>
    <w:p w14:paraId="29773787" w14:textId="75AA296A" w:rsidR="00C64F16" w:rsidRPr="00C64F16" w:rsidRDefault="00C64F16" w:rsidP="0072399F">
      <w:pPr>
        <w:spacing w:line="460" w:lineRule="exact"/>
        <w:jc w:val="center"/>
        <w:rPr>
          <w:rFonts w:ascii="Meiryo UI" w:eastAsia="Meiryo UI" w:hAnsi="Meiryo UI"/>
          <w:sz w:val="36"/>
          <w:szCs w:val="36"/>
        </w:rPr>
      </w:pPr>
      <w:r w:rsidRPr="00C64F16">
        <w:rPr>
          <w:rFonts w:ascii="Meiryo UI" w:eastAsia="Meiryo UI" w:hAnsi="Meiryo UI" w:hint="eastAsia"/>
          <w:sz w:val="36"/>
          <w:szCs w:val="36"/>
        </w:rPr>
        <w:t>アルミバリューチェーングリーン化研究会</w:t>
      </w:r>
    </w:p>
    <w:p w14:paraId="1C03CEE8" w14:textId="28AA3A3D" w:rsidR="00C64F16" w:rsidRDefault="00C64F16" w:rsidP="0072399F">
      <w:pPr>
        <w:spacing w:line="460" w:lineRule="exact"/>
        <w:jc w:val="center"/>
        <w:rPr>
          <w:rFonts w:ascii="Meiryo UI" w:eastAsia="Meiryo UI" w:hAnsi="Meiryo UI"/>
          <w:sz w:val="36"/>
          <w:szCs w:val="36"/>
        </w:rPr>
      </w:pPr>
      <w:r w:rsidRPr="00C64F16">
        <w:rPr>
          <w:rFonts w:ascii="Meiryo UI" w:eastAsia="Meiryo UI" w:hAnsi="Meiryo UI" w:hint="eastAsia"/>
          <w:sz w:val="36"/>
          <w:szCs w:val="36"/>
        </w:rPr>
        <w:t>参加</w:t>
      </w:r>
      <w:r w:rsidR="00833361">
        <w:rPr>
          <w:rFonts w:ascii="Meiryo UI" w:eastAsia="Meiryo UI" w:hAnsi="Meiryo UI" w:hint="eastAsia"/>
          <w:sz w:val="36"/>
          <w:szCs w:val="36"/>
        </w:rPr>
        <w:t>機関の</w:t>
      </w:r>
      <w:r w:rsidRPr="00C64F16">
        <w:rPr>
          <w:rFonts w:ascii="Meiryo UI" w:eastAsia="Meiryo UI" w:hAnsi="Meiryo UI" w:hint="eastAsia"/>
          <w:sz w:val="36"/>
          <w:szCs w:val="36"/>
        </w:rPr>
        <w:t>募集</w:t>
      </w:r>
    </w:p>
    <w:p w14:paraId="250CFAD2" w14:textId="77777777" w:rsidR="001C48F4" w:rsidRDefault="001C48F4"/>
    <w:p w14:paraId="25F4E2BB" w14:textId="2830C3D3" w:rsidR="00C64F16" w:rsidRPr="00C944ED" w:rsidRDefault="0072399F" w:rsidP="005259AF">
      <w:pPr>
        <w:spacing w:line="400" w:lineRule="exact"/>
        <w:rPr>
          <w:rFonts w:ascii="Meiryo UI" w:eastAsia="Meiryo UI" w:hAnsi="Meiryo UI"/>
          <w:sz w:val="24"/>
          <w:szCs w:val="24"/>
        </w:rPr>
      </w:pPr>
      <w:r>
        <w:rPr>
          <w:rFonts w:hint="eastAsia"/>
        </w:rPr>
        <w:t xml:space="preserve">　</w:t>
      </w:r>
      <w:r w:rsidRPr="0072399F">
        <w:rPr>
          <w:rFonts w:ascii="Meiryo UI" w:eastAsia="Meiryo UI" w:hAnsi="Meiryo UI" w:hint="eastAsia"/>
          <w:sz w:val="24"/>
          <w:szCs w:val="24"/>
        </w:rPr>
        <w:t>とやまアルミコンソーシアムでは、</w:t>
      </w:r>
      <w:r w:rsidR="00833361">
        <w:rPr>
          <w:rFonts w:ascii="Meiryo UI" w:eastAsia="Meiryo UI" w:hAnsi="Meiryo UI" w:hint="eastAsia"/>
          <w:sz w:val="24"/>
          <w:szCs w:val="24"/>
        </w:rPr>
        <w:t>本県の循環型アルミ産業網</w:t>
      </w:r>
      <w:r w:rsidR="00833361" w:rsidRPr="00D12371">
        <w:rPr>
          <w:rFonts w:ascii="Meiryo UI" w:eastAsia="Meiryo UI" w:hAnsi="Meiryo UI" w:hint="eastAsia"/>
          <w:sz w:val="24"/>
          <w:szCs w:val="24"/>
        </w:rPr>
        <w:t>が</w:t>
      </w:r>
      <w:r w:rsidR="00833361">
        <w:rPr>
          <w:rFonts w:ascii="Meiryo UI" w:eastAsia="Meiryo UI" w:hAnsi="Meiryo UI" w:hint="eastAsia"/>
          <w:sz w:val="24"/>
          <w:szCs w:val="24"/>
        </w:rPr>
        <w:t>カーボンニュートラル</w:t>
      </w:r>
      <w:r w:rsidR="00D12371" w:rsidRPr="00C944ED">
        <w:rPr>
          <w:rFonts w:ascii="Meiryo UI" w:eastAsia="Meiryo UI" w:hAnsi="Meiryo UI" w:hint="eastAsia"/>
          <w:sz w:val="24"/>
          <w:szCs w:val="24"/>
        </w:rPr>
        <w:t>社会への適応</w:t>
      </w:r>
      <w:r w:rsidR="00833361" w:rsidRPr="00C944ED">
        <w:rPr>
          <w:rFonts w:ascii="Meiryo UI" w:eastAsia="Meiryo UI" w:hAnsi="Meiryo UI" w:hint="eastAsia"/>
          <w:sz w:val="24"/>
          <w:szCs w:val="24"/>
        </w:rPr>
        <w:t>を</w:t>
      </w:r>
      <w:r w:rsidR="00D12371" w:rsidRPr="00C944ED">
        <w:rPr>
          <w:rFonts w:ascii="Meiryo UI" w:eastAsia="Meiryo UI" w:hAnsi="Meiryo UI" w:hint="eastAsia"/>
          <w:sz w:val="24"/>
          <w:szCs w:val="24"/>
        </w:rPr>
        <w:t>通して</w:t>
      </w:r>
      <w:r w:rsidR="005259AF" w:rsidRPr="00C944ED">
        <w:rPr>
          <w:rFonts w:ascii="Meiryo UI" w:eastAsia="Meiryo UI" w:hAnsi="Meiryo UI" w:hint="eastAsia"/>
          <w:sz w:val="24"/>
          <w:szCs w:val="24"/>
        </w:rPr>
        <w:t>、持続可能で競争力に富む魅力ある産業へ</w:t>
      </w:r>
      <w:r w:rsidR="00D12371" w:rsidRPr="00C944ED">
        <w:rPr>
          <w:rFonts w:ascii="Meiryo UI" w:eastAsia="Meiryo UI" w:hAnsi="Meiryo UI" w:hint="eastAsia"/>
          <w:sz w:val="24"/>
          <w:szCs w:val="24"/>
        </w:rPr>
        <w:t>と</w:t>
      </w:r>
      <w:r w:rsidR="005259AF" w:rsidRPr="00C944ED">
        <w:rPr>
          <w:rFonts w:ascii="Meiryo UI" w:eastAsia="Meiryo UI" w:hAnsi="Meiryo UI" w:hint="eastAsia"/>
          <w:sz w:val="24"/>
          <w:szCs w:val="24"/>
        </w:rPr>
        <w:t>展開</w:t>
      </w:r>
      <w:r w:rsidR="00D12371" w:rsidRPr="00C944ED">
        <w:rPr>
          <w:rFonts w:ascii="Meiryo UI" w:eastAsia="Meiryo UI" w:hAnsi="Meiryo UI" w:hint="eastAsia"/>
          <w:sz w:val="24"/>
          <w:szCs w:val="24"/>
        </w:rPr>
        <w:t>する</w:t>
      </w:r>
      <w:r w:rsidR="005259AF" w:rsidRPr="00C944ED">
        <w:rPr>
          <w:rFonts w:ascii="Meiryo UI" w:eastAsia="Meiryo UI" w:hAnsi="Meiryo UI" w:hint="eastAsia"/>
          <w:sz w:val="24"/>
          <w:szCs w:val="24"/>
        </w:rPr>
        <w:t>ため、「とやまのアルミ」のバリューチェーンデジタルデータの収集とその体系化</w:t>
      </w:r>
      <w:r w:rsidR="007604E6" w:rsidRPr="00C944ED">
        <w:rPr>
          <w:rFonts w:ascii="Meiryo UI" w:eastAsia="Meiryo UI" w:hAnsi="Meiryo UI" w:hint="eastAsia"/>
          <w:sz w:val="24"/>
          <w:szCs w:val="24"/>
        </w:rPr>
        <w:t>が図られた</w:t>
      </w:r>
      <w:r w:rsidR="005259AF" w:rsidRPr="00C944ED">
        <w:rPr>
          <w:rFonts w:ascii="Meiryo UI" w:eastAsia="Meiryo UI" w:hAnsi="Meiryo UI" w:hint="eastAsia"/>
          <w:sz w:val="24"/>
          <w:szCs w:val="24"/>
        </w:rPr>
        <w:t>アルミDXプラットフォームの社会実装に向けた調査を</w:t>
      </w:r>
      <w:r w:rsidR="007604E6" w:rsidRPr="00C944ED">
        <w:rPr>
          <w:rFonts w:ascii="Meiryo UI" w:eastAsia="Meiryo UI" w:hAnsi="Meiryo UI" w:hint="eastAsia"/>
          <w:sz w:val="24"/>
          <w:szCs w:val="24"/>
        </w:rPr>
        <w:t>行う</w:t>
      </w:r>
      <w:r w:rsidR="005259AF" w:rsidRPr="00C944ED">
        <w:rPr>
          <w:rFonts w:ascii="Meiryo UI" w:eastAsia="Meiryo UI" w:hAnsi="Meiryo UI" w:hint="eastAsia"/>
          <w:sz w:val="24"/>
          <w:szCs w:val="24"/>
        </w:rPr>
        <w:t>「アルミバリューチェーングリーン化研究会」を発足しました。</w:t>
      </w:r>
    </w:p>
    <w:p w14:paraId="2F5E185F" w14:textId="608D66A9" w:rsidR="00EB3BE7" w:rsidRDefault="005259AF" w:rsidP="005259AF">
      <w:pPr>
        <w:spacing w:line="400" w:lineRule="exact"/>
        <w:rPr>
          <w:rFonts w:ascii="Meiryo UI" w:eastAsia="Meiryo UI" w:hAnsi="Meiryo UI"/>
          <w:sz w:val="24"/>
          <w:szCs w:val="24"/>
        </w:rPr>
      </w:pPr>
      <w:r w:rsidRPr="00C944ED">
        <w:rPr>
          <w:rFonts w:ascii="Meiryo UI" w:eastAsia="Meiryo UI" w:hAnsi="Meiryo UI" w:hint="eastAsia"/>
          <w:sz w:val="24"/>
          <w:szCs w:val="24"/>
        </w:rPr>
        <w:t xml:space="preserve">　県内アルミ</w:t>
      </w:r>
      <w:r w:rsidR="00EB3BE7" w:rsidRPr="00C944ED">
        <w:rPr>
          <w:rFonts w:ascii="Meiryo UI" w:eastAsia="Meiryo UI" w:hAnsi="Meiryo UI" w:hint="eastAsia"/>
          <w:sz w:val="24"/>
          <w:szCs w:val="24"/>
        </w:rPr>
        <w:t>及びアルミ関連産業に関わる企業、産業団体、大学等高等教育機関及び研究機関等の皆様には、本研究会主旨</w:t>
      </w:r>
      <w:r w:rsidR="00906BB0" w:rsidRPr="00C944ED">
        <w:rPr>
          <w:rFonts w:ascii="Meiryo UI" w:eastAsia="Meiryo UI" w:hAnsi="Meiryo UI" w:hint="eastAsia"/>
          <w:sz w:val="24"/>
          <w:szCs w:val="24"/>
        </w:rPr>
        <w:t>を</w:t>
      </w:r>
      <w:r w:rsidR="00EB3BE7" w:rsidRPr="00C944ED">
        <w:rPr>
          <w:rFonts w:ascii="Meiryo UI" w:eastAsia="Meiryo UI" w:hAnsi="Meiryo UI" w:hint="eastAsia"/>
          <w:sz w:val="24"/>
          <w:szCs w:val="24"/>
        </w:rPr>
        <w:t>ご理解頂き、調査研究活動への</w:t>
      </w:r>
      <w:r w:rsidR="007604E6" w:rsidRPr="00C944ED">
        <w:rPr>
          <w:rFonts w:ascii="Meiryo UI" w:eastAsia="Meiryo UI" w:hAnsi="Meiryo UI" w:hint="eastAsia"/>
          <w:sz w:val="24"/>
          <w:szCs w:val="24"/>
        </w:rPr>
        <w:t>ご参加・</w:t>
      </w:r>
      <w:r w:rsidR="00EB3BE7" w:rsidRPr="00C944ED">
        <w:rPr>
          <w:rFonts w:ascii="Meiryo UI" w:eastAsia="Meiryo UI" w:hAnsi="Meiryo UI" w:hint="eastAsia"/>
          <w:sz w:val="24"/>
          <w:szCs w:val="24"/>
        </w:rPr>
        <w:t>ご協</w:t>
      </w:r>
      <w:r w:rsidR="00EB3BE7">
        <w:rPr>
          <w:rFonts w:ascii="Meiryo UI" w:eastAsia="Meiryo UI" w:hAnsi="Meiryo UI" w:hint="eastAsia"/>
          <w:sz w:val="24"/>
          <w:szCs w:val="24"/>
        </w:rPr>
        <w:t>力をお願い致します。</w:t>
      </w:r>
    </w:p>
    <w:p w14:paraId="7CFB851E" w14:textId="5F9C43F6" w:rsidR="005259AF" w:rsidRDefault="00EB3BE7" w:rsidP="00EB3BE7">
      <w:pPr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つきましては、</w:t>
      </w:r>
      <w:r w:rsidR="00D6020A">
        <w:rPr>
          <w:rFonts w:ascii="Meiryo UI" w:eastAsia="Meiryo UI" w:hAnsi="Meiryo UI" w:hint="eastAsia"/>
          <w:sz w:val="24"/>
          <w:szCs w:val="24"/>
        </w:rPr>
        <w:t>研究会への参加・</w:t>
      </w:r>
      <w:r w:rsidR="00A151B3">
        <w:rPr>
          <w:rFonts w:ascii="Meiryo UI" w:eastAsia="Meiryo UI" w:hAnsi="Meiryo UI" w:hint="eastAsia"/>
          <w:sz w:val="24"/>
          <w:szCs w:val="24"/>
        </w:rPr>
        <w:t>活動</w:t>
      </w:r>
      <w:r w:rsidR="00D6020A">
        <w:rPr>
          <w:rFonts w:ascii="Meiryo UI" w:eastAsia="Meiryo UI" w:hAnsi="Meiryo UI" w:hint="eastAsia"/>
          <w:sz w:val="24"/>
          <w:szCs w:val="24"/>
        </w:rPr>
        <w:t>協力頂ける方は、別紙参加申込書にて申し込み</w:t>
      </w:r>
      <w:r w:rsidR="00263B58">
        <w:rPr>
          <w:rFonts w:ascii="Meiryo UI" w:eastAsia="Meiryo UI" w:hAnsi="Meiryo UI" w:hint="eastAsia"/>
          <w:sz w:val="24"/>
          <w:szCs w:val="24"/>
        </w:rPr>
        <w:t>下さい。</w:t>
      </w:r>
    </w:p>
    <w:p w14:paraId="74141D87" w14:textId="42BDC465" w:rsidR="00D6020A" w:rsidRDefault="00D6020A" w:rsidP="00EB3BE7">
      <w:pPr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</w:p>
    <w:p w14:paraId="05243661" w14:textId="46880565" w:rsidR="00D6020A" w:rsidRDefault="00D6020A" w:rsidP="00D6020A">
      <w:pPr>
        <w:spacing w:line="4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１．研究会の名称　　アルミバリューチェーングリーン化研究会</w:t>
      </w:r>
    </w:p>
    <w:p w14:paraId="6B43D240" w14:textId="77E67A20" w:rsidR="00D6020A" w:rsidRDefault="00D6020A" w:rsidP="00D6020A">
      <w:pPr>
        <w:spacing w:line="4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２．研究会の座長　　</w:t>
      </w:r>
      <w:r w:rsidR="00C96152" w:rsidRPr="00C96152">
        <w:rPr>
          <w:rFonts w:ascii="Meiryo UI" w:eastAsia="Meiryo UI" w:hAnsi="Meiryo UI" w:hint="eastAsia"/>
          <w:sz w:val="24"/>
          <w:szCs w:val="24"/>
        </w:rPr>
        <w:t>富山立大学</w:t>
      </w:r>
      <w:r w:rsidR="00C96152" w:rsidRPr="00C96152">
        <w:rPr>
          <w:rFonts w:ascii="Meiryo UI" w:eastAsia="Meiryo UI" w:hAnsi="Meiryo UI"/>
          <w:sz w:val="24"/>
          <w:szCs w:val="24"/>
        </w:rPr>
        <w:t>DX教育研究センター長・教授</w:t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 w:rsidR="00C96152">
        <w:rPr>
          <w:rFonts w:ascii="Meiryo UI" w:eastAsia="Meiryo UI" w:hAnsi="Meiryo UI" w:hint="eastAsia"/>
          <w:sz w:val="24"/>
          <w:szCs w:val="24"/>
        </w:rPr>
        <w:t>唐山　英明</w:t>
      </w:r>
      <w:r>
        <w:rPr>
          <w:rFonts w:ascii="Meiryo UI" w:eastAsia="Meiryo UI" w:hAnsi="Meiryo UI" w:hint="eastAsia"/>
          <w:sz w:val="24"/>
          <w:szCs w:val="24"/>
        </w:rPr>
        <w:t xml:space="preserve">　氏</w:t>
      </w:r>
    </w:p>
    <w:p w14:paraId="79B8CD9E" w14:textId="63EDB5DB" w:rsidR="00D6020A" w:rsidRDefault="00D6020A" w:rsidP="00D6020A">
      <w:pPr>
        <w:spacing w:line="4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３．活動主旨</w:t>
      </w:r>
    </w:p>
    <w:p w14:paraId="2A754D3A" w14:textId="600C7967" w:rsidR="00D6020A" w:rsidRPr="00D6020A" w:rsidRDefault="00D6020A" w:rsidP="00D6020A">
      <w:pPr>
        <w:spacing w:line="400" w:lineRule="exact"/>
        <w:ind w:left="480" w:hangingChars="200" w:hanging="48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　</w:t>
      </w:r>
      <w:r w:rsidRPr="00D6020A">
        <w:rPr>
          <w:rFonts w:ascii="Meiryo UI" w:eastAsia="Meiryo UI" w:hAnsi="Meiryo UI" w:hint="eastAsia"/>
          <w:color w:val="000000" w:themeColor="text1"/>
          <w:sz w:val="24"/>
          <w:szCs w:val="24"/>
        </w:rPr>
        <w:t>アルミバリューチェーンでの各工程でのデータ収集とデジタル化を図ると共に、ブロックチェーン技術等の情報技術を活用し、可用性、完全性、機密性を確保した「とやまのアルミ」のバリューチェーンデジタルデータを体系化したアルミDXプラットフォームの社会実装に向けた調査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活動の実施。</w:t>
      </w:r>
    </w:p>
    <w:p w14:paraId="3B12AE18" w14:textId="13095714" w:rsidR="00C64F16" w:rsidRDefault="00D6020A" w:rsidP="005259AF">
      <w:pPr>
        <w:spacing w:line="4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４．活動計画（予定）</w:t>
      </w:r>
    </w:p>
    <w:p w14:paraId="73FDD25E" w14:textId="77777777" w:rsidR="00C96152" w:rsidRPr="00C96152" w:rsidRDefault="00D6020A" w:rsidP="00C96152">
      <w:pPr>
        <w:spacing w:line="4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　</w:t>
      </w:r>
      <w:r w:rsidR="00C96152" w:rsidRPr="00C96152">
        <w:rPr>
          <w:rFonts w:ascii="Meiryo UI" w:eastAsia="Meiryo UI" w:hAnsi="Meiryo UI" w:hint="eastAsia"/>
          <w:sz w:val="24"/>
          <w:szCs w:val="24"/>
        </w:rPr>
        <w:t>開催数：年５回程度（</w:t>
      </w:r>
      <w:r w:rsidR="00C96152" w:rsidRPr="00C96152">
        <w:rPr>
          <w:rFonts w:ascii="Meiryo UI" w:eastAsia="Meiryo UI" w:hAnsi="Meiryo UI"/>
          <w:sz w:val="24"/>
          <w:szCs w:val="24"/>
        </w:rPr>
        <w:t>6月、8月、10月、12月、2月）</w:t>
      </w:r>
    </w:p>
    <w:p w14:paraId="6B7C5290" w14:textId="685E4533" w:rsidR="00C96152" w:rsidRPr="00C96152" w:rsidRDefault="00C96152" w:rsidP="00C96152">
      <w:pPr>
        <w:spacing w:line="400" w:lineRule="exact"/>
        <w:rPr>
          <w:rFonts w:ascii="Meiryo UI" w:eastAsia="Meiryo UI" w:hAnsi="Meiryo UI"/>
          <w:sz w:val="24"/>
          <w:szCs w:val="24"/>
        </w:rPr>
      </w:pPr>
      <w:r w:rsidRPr="00C96152">
        <w:rPr>
          <w:rFonts w:ascii="Meiryo UI" w:eastAsia="Meiryo UI" w:hAnsi="Meiryo UI" w:hint="eastAsia"/>
          <w:sz w:val="24"/>
          <w:szCs w:val="24"/>
        </w:rPr>
        <w:t xml:space="preserve">　</w:t>
      </w:r>
      <w:r w:rsidRPr="00C96152">
        <w:rPr>
          <w:rFonts w:ascii="Meiryo UI" w:eastAsia="Meiryo UI" w:hAnsi="Meiryo UI"/>
          <w:sz w:val="24"/>
          <w:szCs w:val="24"/>
        </w:rPr>
        <w:t xml:space="preserve"> </w:t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 w:rsidRPr="00C96152">
        <w:rPr>
          <w:rFonts w:ascii="Meiryo UI" w:eastAsia="Meiryo UI" w:hAnsi="Meiryo UI"/>
          <w:sz w:val="24"/>
          <w:szCs w:val="24"/>
        </w:rPr>
        <w:t>主な活動：</w:t>
      </w:r>
    </w:p>
    <w:p w14:paraId="1B78463E" w14:textId="77777777" w:rsidR="00C96152" w:rsidRPr="00C96152" w:rsidRDefault="00C96152" w:rsidP="00C96152">
      <w:pPr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C96152">
        <w:rPr>
          <w:rFonts w:ascii="Meiryo UI" w:eastAsia="Meiryo UI" w:hAnsi="Meiryo UI" w:hint="eastAsia"/>
          <w:sz w:val="24"/>
          <w:szCs w:val="24"/>
        </w:rPr>
        <w:t>（</w:t>
      </w:r>
      <w:r w:rsidRPr="00C96152">
        <w:rPr>
          <w:rFonts w:ascii="Meiryo UI" w:eastAsia="Meiryo UI" w:hAnsi="Meiryo UI"/>
          <w:sz w:val="24"/>
          <w:szCs w:val="24"/>
        </w:rPr>
        <w:t>1）研究会での話題提供（毎回実施、専門家による講演）</w:t>
      </w:r>
    </w:p>
    <w:p w14:paraId="702B6999" w14:textId="77777777" w:rsidR="00C96152" w:rsidRPr="00C96152" w:rsidRDefault="00C96152" w:rsidP="00C96152">
      <w:pPr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C96152">
        <w:rPr>
          <w:rFonts w:ascii="Meiryo UI" w:eastAsia="Meiryo UI" w:hAnsi="Meiryo UI" w:hint="eastAsia"/>
          <w:sz w:val="24"/>
          <w:szCs w:val="24"/>
        </w:rPr>
        <w:t>（</w:t>
      </w:r>
      <w:r w:rsidRPr="00C96152">
        <w:rPr>
          <w:rFonts w:ascii="Meiryo UI" w:eastAsia="Meiryo UI" w:hAnsi="Meiryo UI"/>
          <w:sz w:val="24"/>
          <w:szCs w:val="24"/>
        </w:rPr>
        <w:t>2）バリューチェーン連携強化事業実施企業による進捗状況報告（不定期に報告）</w:t>
      </w:r>
    </w:p>
    <w:p w14:paraId="4C7F11CF" w14:textId="77777777" w:rsidR="00C96152" w:rsidRPr="00C96152" w:rsidRDefault="00C96152" w:rsidP="00C96152">
      <w:pPr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C96152">
        <w:rPr>
          <w:rFonts w:ascii="Meiryo UI" w:eastAsia="Meiryo UI" w:hAnsi="Meiryo UI" w:hint="eastAsia"/>
          <w:sz w:val="24"/>
          <w:szCs w:val="24"/>
        </w:rPr>
        <w:t>（</w:t>
      </w:r>
      <w:r w:rsidRPr="00C96152">
        <w:rPr>
          <w:rFonts w:ascii="Meiryo UI" w:eastAsia="Meiryo UI" w:hAnsi="Meiryo UI"/>
          <w:sz w:val="24"/>
          <w:szCs w:val="24"/>
        </w:rPr>
        <w:t>3）アルミ循環配慮事業実施企業による進捗状況報告（不定期に報告）</w:t>
      </w:r>
    </w:p>
    <w:p w14:paraId="41DB1C86" w14:textId="77777777" w:rsidR="00C96152" w:rsidRPr="00C96152" w:rsidRDefault="00C96152" w:rsidP="00C96152">
      <w:pPr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C96152">
        <w:rPr>
          <w:rFonts w:ascii="Meiryo UI" w:eastAsia="Meiryo UI" w:hAnsi="Meiryo UI" w:hint="eastAsia"/>
          <w:sz w:val="24"/>
          <w:szCs w:val="24"/>
        </w:rPr>
        <w:t>（</w:t>
      </w:r>
      <w:r w:rsidRPr="00C96152">
        <w:rPr>
          <w:rFonts w:ascii="Meiryo UI" w:eastAsia="Meiryo UI" w:hAnsi="Meiryo UI"/>
          <w:sz w:val="24"/>
          <w:szCs w:val="24"/>
        </w:rPr>
        <w:t>4）県立大学による委託研究進捗状況報告　（不定期に報告）</w:t>
      </w:r>
    </w:p>
    <w:p w14:paraId="05DCBB72" w14:textId="105F7933" w:rsidR="00C96152" w:rsidRDefault="00C96152" w:rsidP="00C96152">
      <w:pPr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C96152">
        <w:rPr>
          <w:rFonts w:ascii="Meiryo UI" w:eastAsia="Meiryo UI" w:hAnsi="Meiryo UI" w:hint="eastAsia"/>
          <w:sz w:val="24"/>
          <w:szCs w:val="24"/>
        </w:rPr>
        <w:t>（</w:t>
      </w:r>
      <w:r w:rsidRPr="00C96152">
        <w:rPr>
          <w:rFonts w:ascii="Meiryo UI" w:eastAsia="Meiryo UI" w:hAnsi="Meiryo UI"/>
          <w:sz w:val="24"/>
          <w:szCs w:val="24"/>
        </w:rPr>
        <w:t>5）アルミバリューチェーンのLCAシステム開発とDXアプリケーションの実装化活動への支援</w:t>
      </w:r>
    </w:p>
    <w:p w14:paraId="7C2F1461" w14:textId="21C820CD" w:rsidR="00A151B3" w:rsidRDefault="00263B58" w:rsidP="005259AF">
      <w:pPr>
        <w:spacing w:line="4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５．参加費　　無料</w:t>
      </w:r>
    </w:p>
    <w:p w14:paraId="159F1C23" w14:textId="59F214C8" w:rsidR="00A36685" w:rsidRDefault="0064156E" w:rsidP="003D2406">
      <w:pPr>
        <w:spacing w:line="360" w:lineRule="exact"/>
        <w:ind w:left="1680" w:hangingChars="700" w:hanging="168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　</w:t>
      </w:r>
      <w:r w:rsidR="003D2406">
        <w:rPr>
          <w:rFonts w:ascii="Meiryo UI" w:eastAsia="Meiryo UI" w:hAnsi="Meiryo UI" w:hint="eastAsia"/>
          <w:sz w:val="24"/>
          <w:szCs w:val="24"/>
        </w:rPr>
        <w:t xml:space="preserve">　　</w:t>
      </w:r>
      <w:r>
        <w:rPr>
          <w:rFonts w:ascii="Meiryo UI" w:eastAsia="Meiryo UI" w:hAnsi="Meiryo UI" w:hint="eastAsia"/>
          <w:sz w:val="24"/>
          <w:szCs w:val="24"/>
        </w:rPr>
        <w:t>※</w:t>
      </w:r>
      <w:r w:rsidRPr="0064156E">
        <w:rPr>
          <w:rFonts w:ascii="Meiryo UI" w:eastAsia="Meiryo UI" w:hAnsi="Meiryo UI" w:hint="eastAsia"/>
          <w:sz w:val="22"/>
        </w:rPr>
        <w:t>(ご注意)</w:t>
      </w:r>
      <w:r>
        <w:rPr>
          <w:rFonts w:ascii="Meiryo UI" w:eastAsia="Meiryo UI" w:hAnsi="Meiryo UI" w:hint="eastAsia"/>
          <w:sz w:val="22"/>
        </w:rPr>
        <w:t xml:space="preserve">　</w:t>
      </w:r>
      <w:r w:rsidRPr="0064156E">
        <w:rPr>
          <w:rFonts w:ascii="Meiryo UI" w:eastAsia="Meiryo UI" w:hAnsi="Meiryo UI" w:hint="eastAsia"/>
          <w:szCs w:val="21"/>
        </w:rPr>
        <w:t>登録</w:t>
      </w:r>
      <w:r>
        <w:rPr>
          <w:rFonts w:ascii="Meiryo UI" w:eastAsia="Meiryo UI" w:hAnsi="Meiryo UI" w:hint="eastAsia"/>
          <w:szCs w:val="21"/>
        </w:rPr>
        <w:t>申込み</w:t>
      </w:r>
      <w:r w:rsidRPr="0064156E">
        <w:rPr>
          <w:rFonts w:ascii="Meiryo UI" w:eastAsia="Meiryo UI" w:hAnsi="Meiryo UI" w:hint="eastAsia"/>
          <w:szCs w:val="21"/>
        </w:rPr>
        <w:t>後、本研究会で知り得た情報、資料等については、当該研究会以外への使用、第三者への開示・漏洩等を行わないことをご誓約頂きます。</w:t>
      </w:r>
    </w:p>
    <w:p w14:paraId="49397BA4" w14:textId="703786EA" w:rsidR="00263B58" w:rsidRDefault="00263B58" w:rsidP="005259AF">
      <w:pPr>
        <w:spacing w:line="4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６．問い合わせ・申込先</w:t>
      </w:r>
    </w:p>
    <w:p w14:paraId="439D25CE" w14:textId="77777777" w:rsidR="002B6645" w:rsidRDefault="00263B58" w:rsidP="005259AF">
      <w:pPr>
        <w:spacing w:line="4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　</w:t>
      </w:r>
      <w:r w:rsidR="002B6645">
        <w:rPr>
          <w:rFonts w:ascii="Meiryo UI" w:eastAsia="Meiryo UI" w:hAnsi="Meiryo UI" w:hint="eastAsia"/>
          <w:sz w:val="24"/>
          <w:szCs w:val="24"/>
        </w:rPr>
        <w:t>申し込み方法：別添「参加登録申込書」に記入の上、下記まで送付ください。</w:t>
      </w:r>
      <w:bookmarkStart w:id="0" w:name="_GoBack"/>
      <w:bookmarkEnd w:id="0"/>
    </w:p>
    <w:p w14:paraId="673BBEE2" w14:textId="7461EFB3" w:rsidR="00263B58" w:rsidRDefault="00263B58" w:rsidP="002B6645">
      <w:pPr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とやまアルミコンソーシアム事務局</w:t>
      </w:r>
      <w:r w:rsidR="002B6645">
        <w:rPr>
          <w:rFonts w:ascii="Meiryo UI" w:eastAsia="Meiryo UI" w:hAnsi="Meiryo UI" w:hint="eastAsia"/>
          <w:sz w:val="24"/>
          <w:szCs w:val="24"/>
        </w:rPr>
        <w:t>：(</w:t>
      </w:r>
      <w:r>
        <w:rPr>
          <w:rFonts w:ascii="Meiryo UI" w:eastAsia="Meiryo UI" w:hAnsi="Meiryo UI" w:hint="eastAsia"/>
          <w:sz w:val="24"/>
          <w:szCs w:val="24"/>
        </w:rPr>
        <w:t>公財）富山県新世紀産業機構　イノベーション推進センター</w:t>
      </w:r>
    </w:p>
    <w:p w14:paraId="646A054D" w14:textId="0F94EFD8" w:rsidR="00263B58" w:rsidRDefault="00263B58" w:rsidP="005259AF">
      <w:pPr>
        <w:spacing w:line="4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　　〒933-0981　高岡市二上町150　富山県産業技術研究開発センター　技術開発館内</w:t>
      </w:r>
    </w:p>
    <w:p w14:paraId="6F34A690" w14:textId="52D79E9F" w:rsidR="00263B58" w:rsidRDefault="00263B58" w:rsidP="00263B58">
      <w:pPr>
        <w:spacing w:line="400" w:lineRule="exact"/>
        <w:ind w:firstLineChars="300" w:firstLine="720"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t>TEL</w:t>
      </w:r>
      <w:r>
        <w:rPr>
          <w:rFonts w:ascii="Meiryo UI" w:eastAsia="Meiryo UI" w:hAnsi="Meiryo UI" w:hint="eastAsia"/>
          <w:sz w:val="24"/>
          <w:szCs w:val="24"/>
        </w:rPr>
        <w:t xml:space="preserve"> </w:t>
      </w:r>
      <w:r>
        <w:rPr>
          <w:rFonts w:ascii="Meiryo UI" w:eastAsia="Meiryo UI" w:hAnsi="Meiryo UI"/>
          <w:sz w:val="24"/>
          <w:szCs w:val="24"/>
        </w:rPr>
        <w:t xml:space="preserve">0766-24-7113 FAX 0766-24-7122 E-mail: </w:t>
      </w:r>
      <w:r w:rsidR="00C96152">
        <w:rPr>
          <w:rFonts w:ascii="Meiryo UI" w:eastAsia="Meiryo UI" w:hAnsi="Meiryo UI"/>
          <w:sz w:val="24"/>
          <w:szCs w:val="24"/>
        </w:rPr>
        <w:t>alumi@tonio.or.jp</w:t>
      </w:r>
    </w:p>
    <w:p w14:paraId="3C6FF129" w14:textId="6D0CCEF5" w:rsidR="00A36685" w:rsidRDefault="00A36685" w:rsidP="003D2406">
      <w:pPr>
        <w:spacing w:line="460" w:lineRule="exact"/>
        <w:ind w:firstLineChars="300" w:firstLine="72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（アルミコンソH</w:t>
      </w:r>
      <w:r>
        <w:rPr>
          <w:rFonts w:ascii="Meiryo UI" w:eastAsia="Meiryo UI" w:hAnsi="Meiryo UI"/>
          <w:sz w:val="24"/>
          <w:szCs w:val="24"/>
        </w:rPr>
        <w:t>P</w:t>
      </w:r>
      <w:r>
        <w:rPr>
          <w:rFonts w:ascii="Meiryo UI" w:eastAsia="Meiryo UI" w:hAnsi="Meiryo UI" w:hint="eastAsia"/>
          <w:sz w:val="24"/>
          <w:szCs w:val="24"/>
        </w:rPr>
        <w:t>）</w:t>
      </w:r>
      <w:hyperlink r:id="rId6" w:history="1">
        <w:r w:rsidR="00C96152" w:rsidRPr="00A23FBD">
          <w:rPr>
            <w:rStyle w:val="a3"/>
            <w:rFonts w:ascii="Meiryo UI" w:eastAsia="Meiryo UI" w:hAnsi="Meiryo UI"/>
            <w:sz w:val="24"/>
            <w:szCs w:val="24"/>
          </w:rPr>
          <w:t>https://www.tonio.or.jp/alumi</w:t>
        </w:r>
      </w:hyperlink>
    </w:p>
    <w:sectPr w:rsidR="00A36685" w:rsidSect="00FB4B08">
      <w:pgSz w:w="11906" w:h="16838"/>
      <w:pgMar w:top="907" w:right="1021" w:bottom="624" w:left="1134" w:header="56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B6656" w14:textId="77777777" w:rsidR="001B68A5" w:rsidRDefault="001B68A5" w:rsidP="00E96B5E">
      <w:r>
        <w:separator/>
      </w:r>
    </w:p>
  </w:endnote>
  <w:endnote w:type="continuationSeparator" w:id="0">
    <w:p w14:paraId="48DD0FB6" w14:textId="77777777" w:rsidR="001B68A5" w:rsidRDefault="001B68A5" w:rsidP="00E9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1D747" w14:textId="77777777" w:rsidR="001B68A5" w:rsidRDefault="001B68A5" w:rsidP="00E96B5E">
      <w:r>
        <w:separator/>
      </w:r>
    </w:p>
  </w:footnote>
  <w:footnote w:type="continuationSeparator" w:id="0">
    <w:p w14:paraId="255F7B00" w14:textId="77777777" w:rsidR="001B68A5" w:rsidRDefault="001B68A5" w:rsidP="00E96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F16"/>
    <w:rsid w:val="00061D17"/>
    <w:rsid w:val="001B68A5"/>
    <w:rsid w:val="001C48F4"/>
    <w:rsid w:val="00263B58"/>
    <w:rsid w:val="002B6645"/>
    <w:rsid w:val="002F032A"/>
    <w:rsid w:val="003D2406"/>
    <w:rsid w:val="005259AF"/>
    <w:rsid w:val="0064156E"/>
    <w:rsid w:val="006866A3"/>
    <w:rsid w:val="006C2D56"/>
    <w:rsid w:val="0072399F"/>
    <w:rsid w:val="007604E6"/>
    <w:rsid w:val="007D425E"/>
    <w:rsid w:val="00833361"/>
    <w:rsid w:val="00906BB0"/>
    <w:rsid w:val="0097251C"/>
    <w:rsid w:val="009E6A86"/>
    <w:rsid w:val="00A151B3"/>
    <w:rsid w:val="00A36685"/>
    <w:rsid w:val="00C64F16"/>
    <w:rsid w:val="00C944ED"/>
    <w:rsid w:val="00C96152"/>
    <w:rsid w:val="00D12371"/>
    <w:rsid w:val="00D6020A"/>
    <w:rsid w:val="00DF7AE8"/>
    <w:rsid w:val="00E96B5E"/>
    <w:rsid w:val="00EB3BE7"/>
    <w:rsid w:val="00F310E7"/>
    <w:rsid w:val="00FB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8B1EFF"/>
  <w15:chartTrackingRefBased/>
  <w15:docId w15:val="{B5C589BD-46D7-4E19-8B4A-CFA5B1B4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3B5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63B58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36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96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6B5E"/>
  </w:style>
  <w:style w:type="paragraph" w:styleId="a7">
    <w:name w:val="footer"/>
    <w:basedOn w:val="a"/>
    <w:link w:val="a8"/>
    <w:uiPriority w:val="99"/>
    <w:unhideWhenUsed/>
    <w:rsid w:val="00E96B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6B5E"/>
  </w:style>
  <w:style w:type="character" w:styleId="a9">
    <w:name w:val="Unresolved Mention"/>
    <w:basedOn w:val="a0"/>
    <w:uiPriority w:val="99"/>
    <w:semiHidden/>
    <w:unhideWhenUsed/>
    <w:rsid w:val="00C96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onio.or.jp/alum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冨田 正吾</dc:creator>
  <cp:keywords/>
  <dc:description/>
  <cp:lastModifiedBy>本保 栄治</cp:lastModifiedBy>
  <cp:revision>10</cp:revision>
  <cp:lastPrinted>2021-06-25T07:46:00Z</cp:lastPrinted>
  <dcterms:created xsi:type="dcterms:W3CDTF">2021-06-22T08:10:00Z</dcterms:created>
  <dcterms:modified xsi:type="dcterms:W3CDTF">2025-06-06T01:14:00Z</dcterms:modified>
</cp:coreProperties>
</file>